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719A" w:rsidRDefault="004B719A" w:rsidP="004B719A">
      <w:pPr>
        <w:widowControl w:val="0"/>
        <w:suppressAutoHyphens/>
        <w:spacing w:after="0"/>
        <w:jc w:val="right"/>
        <w:rPr>
          <w:rFonts w:eastAsia="SimSun"/>
          <w:b/>
          <w:color w:val="000000"/>
          <w:kern w:val="1"/>
          <w:lang w:eastAsia="zh-CN" w:bidi="hi-IN"/>
        </w:rPr>
      </w:pPr>
      <w:r w:rsidRPr="00690468">
        <w:rPr>
          <w:sz w:val="20"/>
          <w:szCs w:val="20"/>
        </w:rPr>
        <w:t xml:space="preserve">Приложение №2 к документации по проведению ПКО_ </w:t>
      </w:r>
      <w:r>
        <w:rPr>
          <w:sz w:val="20"/>
          <w:szCs w:val="20"/>
        </w:rPr>
        <w:t>Т</w:t>
      </w:r>
      <w:r w:rsidRPr="00690468">
        <w:rPr>
          <w:sz w:val="20"/>
          <w:szCs w:val="20"/>
        </w:rPr>
        <w:t>ехническое задание</w:t>
      </w:r>
    </w:p>
    <w:p w:rsidR="004B719A" w:rsidRDefault="004B719A" w:rsidP="00C0239F">
      <w:pPr>
        <w:widowControl w:val="0"/>
        <w:suppressAutoHyphens/>
        <w:spacing w:after="0"/>
        <w:jc w:val="center"/>
        <w:rPr>
          <w:rFonts w:eastAsia="SimSun"/>
          <w:b/>
          <w:color w:val="000000"/>
          <w:kern w:val="1"/>
          <w:lang w:eastAsia="zh-CN" w:bidi="hi-IN"/>
        </w:rPr>
      </w:pPr>
    </w:p>
    <w:p w:rsidR="00C0239F" w:rsidRPr="00C0239F" w:rsidRDefault="00C0239F" w:rsidP="00C0239F">
      <w:pPr>
        <w:widowControl w:val="0"/>
        <w:suppressAutoHyphens/>
        <w:spacing w:after="0"/>
        <w:jc w:val="center"/>
        <w:rPr>
          <w:rFonts w:eastAsia="SimSun"/>
          <w:b/>
          <w:color w:val="000000"/>
          <w:kern w:val="1"/>
          <w:lang w:eastAsia="zh-CN" w:bidi="hi-IN"/>
        </w:rPr>
      </w:pPr>
      <w:r w:rsidRPr="00C0239F">
        <w:rPr>
          <w:rFonts w:eastAsia="SimSun"/>
          <w:b/>
          <w:color w:val="000000"/>
          <w:kern w:val="1"/>
          <w:lang w:eastAsia="zh-CN" w:bidi="hi-IN"/>
        </w:rPr>
        <w:t>Техническое задание</w:t>
      </w:r>
    </w:p>
    <w:p w:rsidR="00C0239F" w:rsidRPr="00C0239F" w:rsidRDefault="00C0239F" w:rsidP="00C0239F">
      <w:pPr>
        <w:widowControl w:val="0"/>
        <w:suppressAutoHyphens/>
        <w:spacing w:after="0"/>
        <w:jc w:val="center"/>
        <w:rPr>
          <w:rFonts w:eastAsia="SimSun"/>
          <w:b/>
          <w:color w:val="000000"/>
          <w:kern w:val="1"/>
          <w:lang w:eastAsia="zh-CN" w:bidi="hi-IN"/>
        </w:rPr>
      </w:pPr>
    </w:p>
    <w:p w:rsidR="00D556FC" w:rsidRPr="001A2D30" w:rsidRDefault="00D556FC" w:rsidP="004B719A">
      <w:pPr>
        <w:widowControl w:val="0"/>
        <w:numPr>
          <w:ilvl w:val="0"/>
          <w:numId w:val="2"/>
        </w:numPr>
        <w:tabs>
          <w:tab w:val="left" w:pos="851"/>
        </w:tabs>
        <w:suppressAutoHyphens/>
        <w:spacing w:after="0"/>
        <w:ind w:left="0" w:firstLine="567"/>
        <w:rPr>
          <w:rFonts w:eastAsia="SimSun"/>
          <w:kern w:val="1"/>
          <w:lang w:eastAsia="zh-CN" w:bidi="hi-IN"/>
        </w:rPr>
      </w:pPr>
      <w:r w:rsidRPr="00C0239F">
        <w:rPr>
          <w:rFonts w:eastAsia="SimSun"/>
          <w:b/>
          <w:color w:val="000000"/>
          <w:kern w:val="1"/>
          <w:lang w:eastAsia="zh-CN" w:bidi="hi-IN"/>
        </w:rPr>
        <w:t>Наименование работ:</w:t>
      </w:r>
      <w:r w:rsidRPr="00C0239F">
        <w:rPr>
          <w:rFonts w:eastAsia="SimSun"/>
          <w:color w:val="000000"/>
          <w:kern w:val="1"/>
          <w:lang w:eastAsia="zh-CN" w:bidi="hi-IN"/>
        </w:rPr>
        <w:t xml:space="preserve"> выполнение</w:t>
      </w:r>
      <w:r w:rsidRPr="001A2D30">
        <w:rPr>
          <w:rFonts w:eastAsia="SimSun"/>
          <w:kern w:val="1"/>
          <w:lang w:eastAsia="zh-CN" w:bidi="hi-IN"/>
        </w:rPr>
        <w:t xml:space="preserve"> работ по </w:t>
      </w:r>
      <w:r w:rsidR="00F57F05" w:rsidRPr="001A2D30">
        <w:rPr>
          <w:rFonts w:eastAsia="SimSun"/>
          <w:kern w:val="1"/>
          <w:lang w:eastAsia="zh-CN" w:bidi="hi-IN"/>
        </w:rPr>
        <w:t>проекту</w:t>
      </w:r>
      <w:r w:rsidRPr="001A2D30">
        <w:rPr>
          <w:rFonts w:eastAsia="SimSun"/>
          <w:kern w:val="1"/>
          <w:lang w:eastAsia="zh-CN" w:bidi="hi-IN"/>
        </w:rPr>
        <w:t>: «Строительство нового производственного корпуса с целью расширения производственной инфраструктуры для увеличения выпуска металлокерамических корпусов», АО «Завод полупроводниковых приборов» г. Йошкар-Ола</w:t>
      </w:r>
      <w:r w:rsidR="00F57F05" w:rsidRPr="001A2D30">
        <w:rPr>
          <w:rFonts w:eastAsia="SimSun"/>
          <w:kern w:val="1"/>
          <w:lang w:eastAsia="zh-CN" w:bidi="hi-IN"/>
        </w:rPr>
        <w:t xml:space="preserve"> </w:t>
      </w:r>
      <w:r w:rsidR="00F57F05" w:rsidRPr="001A2D30">
        <w:t>(Проект реконструкции производственных мощностей АО «Завод полупроводниковых приборов» г. Йошкар-Ола)</w:t>
      </w:r>
      <w:r w:rsidRPr="001A2D30">
        <w:rPr>
          <w:rFonts w:eastAsia="SimSun"/>
          <w:kern w:val="1"/>
          <w:lang w:eastAsia="zh-CN" w:bidi="hi-IN"/>
        </w:rPr>
        <w:t>.</w:t>
      </w:r>
    </w:p>
    <w:p w:rsidR="00D556FC" w:rsidRPr="00C0239F" w:rsidRDefault="00D556FC" w:rsidP="004B719A">
      <w:pPr>
        <w:widowControl w:val="0"/>
        <w:numPr>
          <w:ilvl w:val="0"/>
          <w:numId w:val="2"/>
        </w:numPr>
        <w:tabs>
          <w:tab w:val="left" w:pos="851"/>
        </w:tabs>
        <w:suppressAutoHyphens/>
        <w:spacing w:after="0"/>
        <w:ind w:left="0" w:firstLine="567"/>
        <w:rPr>
          <w:rFonts w:eastAsia="SimSun"/>
          <w:color w:val="000000"/>
          <w:kern w:val="1"/>
          <w:lang w:eastAsia="zh-CN" w:bidi="hi-IN"/>
        </w:rPr>
      </w:pPr>
      <w:r w:rsidRPr="001A2D30">
        <w:rPr>
          <w:rFonts w:eastAsia="SimSun"/>
          <w:b/>
          <w:kern w:val="1"/>
          <w:lang w:eastAsia="zh-CN" w:bidi="hi-IN"/>
        </w:rPr>
        <w:t xml:space="preserve">Задача (цель, проект), для реализации которой </w:t>
      </w:r>
      <w:r w:rsidRPr="00C0239F">
        <w:rPr>
          <w:rFonts w:eastAsia="SimSun"/>
          <w:b/>
          <w:color w:val="000000"/>
          <w:kern w:val="1"/>
          <w:lang w:eastAsia="zh-CN" w:bidi="hi-IN"/>
        </w:rPr>
        <w:t>приобретаются данные работы:</w:t>
      </w:r>
      <w:r w:rsidRPr="00C0239F">
        <w:rPr>
          <w:rFonts w:eastAsia="SimSun"/>
          <w:color w:val="000000"/>
          <w:kern w:val="1"/>
          <w:lang w:eastAsia="zh-CN" w:bidi="hi-IN"/>
        </w:rPr>
        <w:t xml:space="preserve"> Строительство нового производственного корпуса для расширения возможностей АО «ЗПП» по выпуску металлокерамических корпусов для обеспечения потребности отечественных предприятий микроэлектроники в металлокерамических корпусах для интегральных микросхем.</w:t>
      </w:r>
    </w:p>
    <w:p w:rsidR="00D556FC" w:rsidRPr="00C0239F" w:rsidRDefault="00D556FC" w:rsidP="004B719A">
      <w:pPr>
        <w:widowControl w:val="0"/>
        <w:numPr>
          <w:ilvl w:val="0"/>
          <w:numId w:val="2"/>
        </w:numPr>
        <w:tabs>
          <w:tab w:val="left" w:pos="851"/>
        </w:tabs>
        <w:suppressAutoHyphens/>
        <w:spacing w:after="0"/>
        <w:ind w:left="0" w:firstLine="567"/>
        <w:rPr>
          <w:rFonts w:eastAsia="SimSun"/>
          <w:color w:val="000000"/>
          <w:kern w:val="1"/>
          <w:lang w:eastAsia="zh-CN" w:bidi="hi-IN"/>
        </w:rPr>
      </w:pPr>
      <w:r w:rsidRPr="00C0239F">
        <w:rPr>
          <w:rFonts w:eastAsia="SimSun"/>
          <w:b/>
          <w:color w:val="000000"/>
          <w:kern w:val="1"/>
          <w:lang w:eastAsia="zh-CN" w:bidi="hi-IN"/>
        </w:rPr>
        <w:t>Функции, которые будут выполнять работы в рамках реализации задачи или проекта:</w:t>
      </w:r>
      <w:r w:rsidRPr="00C0239F">
        <w:rPr>
          <w:rFonts w:eastAsia="SimSun"/>
          <w:color w:val="000000"/>
          <w:kern w:val="1"/>
          <w:lang w:eastAsia="zh-CN" w:bidi="hi-IN"/>
        </w:rPr>
        <w:t xml:space="preserve"> Расширение возможностей АО «ЗПП» по выпуску металлокерамических корпусов для обеспечения потребности отечественных предприятий микроэлектроники в металлокерамических корпусах для интегральных микросхем.</w:t>
      </w:r>
    </w:p>
    <w:p w:rsidR="00D556FC" w:rsidRPr="00C0239F" w:rsidRDefault="00D556FC" w:rsidP="004B719A">
      <w:pPr>
        <w:widowControl w:val="0"/>
        <w:numPr>
          <w:ilvl w:val="0"/>
          <w:numId w:val="2"/>
        </w:numPr>
        <w:tabs>
          <w:tab w:val="left" w:pos="851"/>
        </w:tabs>
        <w:suppressAutoHyphens/>
        <w:spacing w:after="0"/>
        <w:ind w:left="0" w:firstLine="567"/>
        <w:rPr>
          <w:rFonts w:eastAsia="SimSun"/>
          <w:b/>
          <w:color w:val="000000"/>
          <w:kern w:val="1"/>
          <w:lang w:eastAsia="zh-CN" w:bidi="hi-IN"/>
        </w:rPr>
      </w:pPr>
      <w:r w:rsidRPr="00C0239F">
        <w:rPr>
          <w:rFonts w:eastAsia="SimSun"/>
          <w:b/>
          <w:color w:val="000000"/>
          <w:kern w:val="1"/>
          <w:lang w:eastAsia="zh-CN" w:bidi="hi-IN"/>
        </w:rPr>
        <w:t>Технические требования к работам (технические характеристики, условия эксплуатации, габариты; требования к материалам, используемым при выполнении работ / оказании услуг, и т.п.) и количество МТР / объем работ / объем услуг (при формировании, учитывать складские остатки на начало планируемого периода поставки):</w:t>
      </w:r>
    </w:p>
    <w:p w:rsidR="00AD5B8E" w:rsidRDefault="00D556FC" w:rsidP="00D556FC">
      <w:pPr>
        <w:widowControl w:val="0"/>
        <w:suppressAutoHyphens/>
        <w:spacing w:after="0"/>
        <w:ind w:firstLine="567"/>
        <w:rPr>
          <w:rFonts w:eastAsia="SimSun"/>
          <w:b/>
          <w:i/>
          <w:color w:val="000000"/>
          <w:kern w:val="1"/>
          <w:lang w:eastAsia="zh-CN" w:bidi="hi-IN"/>
        </w:rPr>
      </w:pPr>
      <w:r w:rsidRPr="00C0239F">
        <w:rPr>
          <w:rFonts w:eastAsia="SimSun"/>
          <w:b/>
          <w:i/>
          <w:color w:val="000000"/>
          <w:kern w:val="1"/>
          <w:lang w:eastAsia="zh-CN" w:bidi="hi-IN"/>
        </w:rPr>
        <w:t>4.1. Требования к основным технико-экономическим показателям объекта:</w:t>
      </w:r>
    </w:p>
    <w:p w:rsidR="00D556FC" w:rsidRPr="00AD5B8E" w:rsidRDefault="00AD5B8E" w:rsidP="00AD5B8E">
      <w:pPr>
        <w:widowControl w:val="0"/>
        <w:suppressAutoHyphens/>
        <w:spacing w:after="0"/>
        <w:rPr>
          <w:rFonts w:eastAsia="SimSun"/>
          <w:color w:val="000000"/>
          <w:kern w:val="1"/>
          <w:lang w:eastAsia="zh-CN" w:bidi="hi-IN"/>
        </w:rPr>
      </w:pPr>
      <w:r w:rsidRPr="00AD5B8E">
        <w:rPr>
          <w:rFonts w:eastAsia="SimSun"/>
          <w:color w:val="000000"/>
          <w:kern w:val="1"/>
          <w:lang w:eastAsia="zh-CN" w:bidi="hi-IN"/>
        </w:rPr>
        <w:t>Здание разноэтажное: основной объем двухэтажный с двусветными производственными помещениями и трехэтажный объем очистных сооружений с подвалом.</w:t>
      </w:r>
      <w:r w:rsidR="00D556FC" w:rsidRPr="00AD5B8E">
        <w:rPr>
          <w:rFonts w:eastAsia="SimSun"/>
          <w:color w:val="000000"/>
          <w:kern w:val="1"/>
          <w:lang w:eastAsia="zh-CN" w:bidi="hi-IN"/>
        </w:rPr>
        <w:t xml:space="preserve"> </w:t>
      </w:r>
    </w:p>
    <w:p w:rsidR="00D556FC" w:rsidRPr="00C0239F" w:rsidRDefault="00D556FC" w:rsidP="00D556FC">
      <w:pPr>
        <w:widowControl w:val="0"/>
        <w:numPr>
          <w:ilvl w:val="0"/>
          <w:numId w:val="3"/>
        </w:numPr>
        <w:suppressAutoHyphens/>
        <w:spacing w:after="0"/>
        <w:ind w:left="0" w:firstLine="567"/>
        <w:rPr>
          <w:rFonts w:eastAsia="SimSun"/>
          <w:color w:val="000000"/>
          <w:kern w:val="1"/>
          <w:lang w:eastAsia="zh-CN" w:bidi="hi-IN"/>
        </w:rPr>
      </w:pPr>
      <w:r w:rsidRPr="00C0239F">
        <w:rPr>
          <w:rFonts w:eastAsia="SimSun"/>
          <w:color w:val="000000"/>
          <w:kern w:val="1"/>
          <w:lang w:eastAsia="zh-CN" w:bidi="hi-IN"/>
        </w:rPr>
        <w:t>Габаритные размеры в плане 124 х 96 м (П-образное строение);</w:t>
      </w:r>
    </w:p>
    <w:p w:rsidR="00D556FC" w:rsidRPr="00C0239F" w:rsidRDefault="00D556FC" w:rsidP="00D556FC">
      <w:pPr>
        <w:widowControl w:val="0"/>
        <w:numPr>
          <w:ilvl w:val="0"/>
          <w:numId w:val="3"/>
        </w:numPr>
        <w:suppressAutoHyphens/>
        <w:spacing w:after="0"/>
        <w:ind w:left="0" w:firstLine="567"/>
        <w:rPr>
          <w:rFonts w:eastAsia="SimSun"/>
          <w:color w:val="000000"/>
          <w:kern w:val="1"/>
          <w:lang w:eastAsia="zh-CN" w:bidi="hi-IN"/>
        </w:rPr>
      </w:pPr>
      <w:r w:rsidRPr="00C0239F">
        <w:rPr>
          <w:rFonts w:eastAsia="SimSun"/>
          <w:color w:val="000000"/>
          <w:kern w:val="1"/>
          <w:lang w:eastAsia="zh-CN" w:bidi="hi-IN"/>
        </w:rPr>
        <w:t>Площадь здания – 18 133,3 м2;</w:t>
      </w:r>
    </w:p>
    <w:p w:rsidR="00D556FC" w:rsidRPr="00C0239F" w:rsidRDefault="00D556FC" w:rsidP="00D556FC">
      <w:pPr>
        <w:widowControl w:val="0"/>
        <w:numPr>
          <w:ilvl w:val="0"/>
          <w:numId w:val="3"/>
        </w:numPr>
        <w:suppressAutoHyphens/>
        <w:spacing w:after="0"/>
        <w:ind w:left="0" w:firstLine="567"/>
        <w:rPr>
          <w:rFonts w:eastAsia="SimSun"/>
          <w:color w:val="000000"/>
          <w:kern w:val="1"/>
          <w:lang w:eastAsia="zh-CN" w:bidi="hi-IN"/>
        </w:rPr>
      </w:pPr>
      <w:r w:rsidRPr="00C0239F">
        <w:rPr>
          <w:rFonts w:eastAsia="SimSun"/>
          <w:color w:val="000000"/>
          <w:kern w:val="1"/>
          <w:lang w:eastAsia="zh-CN" w:bidi="hi-IN"/>
        </w:rPr>
        <w:t xml:space="preserve">Этажность здания (количество уровней) – 3 этажа; </w:t>
      </w:r>
    </w:p>
    <w:p w:rsidR="00D556FC" w:rsidRPr="00C0239F" w:rsidRDefault="00D556FC" w:rsidP="00D556FC">
      <w:pPr>
        <w:widowControl w:val="0"/>
        <w:numPr>
          <w:ilvl w:val="0"/>
          <w:numId w:val="3"/>
        </w:numPr>
        <w:suppressAutoHyphens/>
        <w:spacing w:after="0"/>
        <w:ind w:left="0" w:firstLine="567"/>
        <w:rPr>
          <w:rFonts w:eastAsia="SimSun"/>
          <w:color w:val="000000"/>
          <w:kern w:val="1"/>
          <w:lang w:eastAsia="zh-CN" w:bidi="hi-IN"/>
        </w:rPr>
      </w:pPr>
      <w:r w:rsidRPr="00C0239F">
        <w:rPr>
          <w:rFonts w:eastAsia="SimSun"/>
          <w:color w:val="000000"/>
          <w:kern w:val="1"/>
          <w:lang w:eastAsia="zh-CN" w:bidi="hi-IN"/>
        </w:rPr>
        <w:t>Количество этажей – 4 этажа (в том числе подвал);</w:t>
      </w:r>
    </w:p>
    <w:p w:rsidR="00D556FC" w:rsidRPr="00C0239F" w:rsidRDefault="00D556FC" w:rsidP="00D556FC">
      <w:pPr>
        <w:widowControl w:val="0"/>
        <w:numPr>
          <w:ilvl w:val="0"/>
          <w:numId w:val="3"/>
        </w:numPr>
        <w:suppressAutoHyphens/>
        <w:spacing w:after="0"/>
        <w:ind w:left="0" w:firstLine="567"/>
        <w:rPr>
          <w:rFonts w:eastAsia="SimSun"/>
          <w:color w:val="000000"/>
          <w:kern w:val="1"/>
          <w:lang w:eastAsia="zh-CN" w:bidi="hi-IN"/>
        </w:rPr>
      </w:pPr>
      <w:r w:rsidRPr="00C0239F">
        <w:rPr>
          <w:rFonts w:eastAsia="SimSun"/>
          <w:color w:val="000000"/>
          <w:kern w:val="1"/>
          <w:lang w:eastAsia="zh-CN" w:bidi="hi-IN"/>
        </w:rPr>
        <w:t>Строительный объем – 109 068м3.</w:t>
      </w:r>
    </w:p>
    <w:p w:rsidR="00D556FC" w:rsidRPr="00C0239F" w:rsidRDefault="00D556FC" w:rsidP="00D556FC">
      <w:pPr>
        <w:widowControl w:val="0"/>
        <w:numPr>
          <w:ilvl w:val="1"/>
          <w:numId w:val="1"/>
        </w:numPr>
        <w:suppressAutoHyphens/>
        <w:spacing w:after="0"/>
        <w:ind w:left="0" w:firstLine="567"/>
        <w:rPr>
          <w:rFonts w:eastAsia="SimSun"/>
          <w:b/>
          <w:i/>
          <w:color w:val="000000"/>
          <w:kern w:val="1"/>
          <w:lang w:eastAsia="zh-CN" w:bidi="hi-IN"/>
        </w:rPr>
      </w:pPr>
      <w:r w:rsidRPr="00C0239F">
        <w:rPr>
          <w:rFonts w:eastAsia="SimSun"/>
          <w:b/>
          <w:i/>
          <w:color w:val="000000"/>
          <w:kern w:val="1"/>
          <w:lang w:eastAsia="zh-CN" w:bidi="hi-IN"/>
        </w:rPr>
        <w:t>Требования к исходным данным:</w:t>
      </w:r>
    </w:p>
    <w:p w:rsidR="00D556FC" w:rsidRPr="00C0239F" w:rsidRDefault="00D556FC" w:rsidP="00D556FC">
      <w:pPr>
        <w:widowControl w:val="0"/>
        <w:suppressAutoHyphens/>
        <w:spacing w:after="0"/>
        <w:ind w:firstLine="567"/>
        <w:rPr>
          <w:rFonts w:eastAsia="SimSun"/>
          <w:color w:val="000000"/>
          <w:kern w:val="1"/>
          <w:lang w:eastAsia="zh-CN" w:bidi="hi-IN"/>
        </w:rPr>
      </w:pPr>
      <w:r w:rsidRPr="00C0239F">
        <w:rPr>
          <w:rFonts w:eastAsia="SimSun"/>
          <w:color w:val="000000"/>
          <w:kern w:val="1"/>
          <w:lang w:eastAsia="zh-CN" w:bidi="hi-IN"/>
        </w:rPr>
        <w:t xml:space="preserve">Принадлежность к опасным производственным объектам в соответствии с №116-ФЗ от 21.07.1997 </w:t>
      </w:r>
      <w:r w:rsidRPr="00C0239F">
        <w:rPr>
          <w:rFonts w:eastAsia="SimSun"/>
          <w:b/>
          <w:color w:val="000000"/>
          <w:kern w:val="1"/>
          <w:lang w:eastAsia="zh-CN" w:bidi="hi-IN"/>
        </w:rPr>
        <w:t xml:space="preserve">– принадлежит. </w:t>
      </w:r>
      <w:r w:rsidRPr="00C0239F">
        <w:rPr>
          <w:rFonts w:eastAsia="SimSun"/>
          <w:color w:val="000000"/>
          <w:kern w:val="1"/>
          <w:lang w:eastAsia="zh-CN" w:bidi="hi-IN"/>
        </w:rPr>
        <w:t>Класс пожарной опасности строительных конструкций – К0. Проектными решениями предусмотрено создание основных участков производства.</w:t>
      </w:r>
    </w:p>
    <w:p w:rsidR="00D556FC" w:rsidRPr="00C0239F" w:rsidRDefault="00D556FC" w:rsidP="00D556FC">
      <w:pPr>
        <w:widowControl w:val="0"/>
        <w:numPr>
          <w:ilvl w:val="1"/>
          <w:numId w:val="1"/>
        </w:numPr>
        <w:suppressAutoHyphens/>
        <w:spacing w:after="0"/>
        <w:ind w:left="0" w:firstLine="567"/>
        <w:rPr>
          <w:rFonts w:eastAsia="SimSun"/>
          <w:b/>
          <w:i/>
          <w:color w:val="000000"/>
          <w:kern w:val="1"/>
          <w:lang w:eastAsia="zh-CN" w:bidi="hi-IN"/>
        </w:rPr>
      </w:pPr>
      <w:r w:rsidRPr="00C0239F">
        <w:rPr>
          <w:rFonts w:eastAsia="SimSun"/>
          <w:b/>
          <w:i/>
          <w:color w:val="000000"/>
          <w:kern w:val="1"/>
          <w:lang w:eastAsia="zh-CN" w:bidi="hi-IN"/>
        </w:rPr>
        <w:t>Требования к выполнению работ:</w:t>
      </w:r>
    </w:p>
    <w:p w:rsidR="00D556FC" w:rsidRPr="00C0239F" w:rsidRDefault="00D556FC" w:rsidP="00D556FC">
      <w:pPr>
        <w:widowControl w:val="0"/>
        <w:suppressAutoHyphens/>
        <w:spacing w:after="0"/>
        <w:ind w:firstLine="567"/>
        <w:rPr>
          <w:rFonts w:eastAsia="SimSun"/>
          <w:color w:val="000000"/>
          <w:kern w:val="1"/>
          <w:lang w:eastAsia="zh-CN" w:bidi="hi-IN"/>
        </w:rPr>
      </w:pPr>
      <w:r w:rsidRPr="00C0239F">
        <w:rPr>
          <w:rFonts w:eastAsia="SimSun"/>
          <w:color w:val="000000"/>
          <w:kern w:val="1"/>
          <w:lang w:eastAsia="zh-CN" w:bidi="hi-IN"/>
        </w:rPr>
        <w:t>Работы должны быть выполнены согласно Проектной документации на «Строительство нового производственного корпуса с целью расширения производственной инфраструктуры для увеличения выпуска металлокерамических корпусов», содержаще</w:t>
      </w:r>
      <w:r w:rsidR="00C0239F" w:rsidRPr="00C0239F">
        <w:rPr>
          <w:rFonts w:eastAsia="SimSun"/>
          <w:color w:val="000000"/>
          <w:kern w:val="1"/>
          <w:lang w:eastAsia="zh-CN" w:bidi="hi-IN"/>
        </w:rPr>
        <w:t>й</w:t>
      </w:r>
      <w:r w:rsidRPr="00C0239F">
        <w:rPr>
          <w:rFonts w:eastAsia="SimSun"/>
          <w:color w:val="000000"/>
          <w:kern w:val="1"/>
          <w:lang w:eastAsia="zh-CN" w:bidi="hi-IN"/>
        </w:rPr>
        <w:t xml:space="preserve"> следующие разделы:</w:t>
      </w:r>
    </w:p>
    <w:p w:rsidR="00D556FC" w:rsidRPr="00C0239F" w:rsidRDefault="00D556FC" w:rsidP="00D556FC">
      <w:pPr>
        <w:widowControl w:val="0"/>
        <w:numPr>
          <w:ilvl w:val="0"/>
          <w:numId w:val="4"/>
        </w:numPr>
        <w:suppressAutoHyphens/>
        <w:spacing w:after="0"/>
        <w:ind w:left="0" w:firstLine="567"/>
        <w:rPr>
          <w:rFonts w:eastAsia="SimSun"/>
          <w:color w:val="000000"/>
          <w:kern w:val="1"/>
          <w:lang w:eastAsia="zh-CN" w:bidi="hi-IN"/>
        </w:rPr>
      </w:pPr>
      <w:r w:rsidRPr="00C0239F">
        <w:rPr>
          <w:rFonts w:eastAsia="SimSun"/>
          <w:color w:val="000000"/>
          <w:kern w:val="1"/>
          <w:lang w:eastAsia="zh-CN" w:bidi="hi-IN"/>
        </w:rPr>
        <w:t>Раздел 1. «Пояснительная записка»;</w:t>
      </w:r>
    </w:p>
    <w:p w:rsidR="00D556FC" w:rsidRPr="00C0239F" w:rsidRDefault="00D556FC" w:rsidP="00D556FC">
      <w:pPr>
        <w:widowControl w:val="0"/>
        <w:numPr>
          <w:ilvl w:val="0"/>
          <w:numId w:val="4"/>
        </w:numPr>
        <w:suppressAutoHyphens/>
        <w:spacing w:after="0"/>
        <w:ind w:left="0" w:firstLine="567"/>
        <w:rPr>
          <w:rFonts w:eastAsia="SimSun"/>
          <w:color w:val="000000"/>
          <w:kern w:val="1"/>
          <w:lang w:eastAsia="zh-CN" w:bidi="hi-IN"/>
        </w:rPr>
      </w:pPr>
      <w:r w:rsidRPr="00C0239F">
        <w:rPr>
          <w:rFonts w:eastAsia="SimSun"/>
          <w:color w:val="000000"/>
          <w:kern w:val="1"/>
          <w:lang w:eastAsia="zh-CN" w:bidi="hi-IN"/>
        </w:rPr>
        <w:t>Раздел 2. «Схема планировочной организации земельного участка;</w:t>
      </w:r>
    </w:p>
    <w:p w:rsidR="00D556FC" w:rsidRPr="00C0239F" w:rsidRDefault="00D556FC" w:rsidP="00D556FC">
      <w:pPr>
        <w:widowControl w:val="0"/>
        <w:numPr>
          <w:ilvl w:val="0"/>
          <w:numId w:val="4"/>
        </w:numPr>
        <w:suppressAutoHyphens/>
        <w:spacing w:after="0"/>
        <w:ind w:left="0" w:firstLine="567"/>
        <w:rPr>
          <w:rFonts w:eastAsia="SimSun"/>
          <w:color w:val="000000"/>
          <w:kern w:val="1"/>
          <w:lang w:eastAsia="zh-CN" w:bidi="hi-IN"/>
        </w:rPr>
      </w:pPr>
      <w:r w:rsidRPr="00C0239F">
        <w:rPr>
          <w:rFonts w:eastAsia="SimSun"/>
          <w:color w:val="000000"/>
          <w:kern w:val="1"/>
          <w:lang w:eastAsia="zh-CN" w:bidi="hi-IN"/>
        </w:rPr>
        <w:t>Раздел 3. «Объемно-планировочные и архитектурные решения»;</w:t>
      </w:r>
    </w:p>
    <w:p w:rsidR="00D556FC" w:rsidRPr="00C0239F" w:rsidRDefault="00D556FC" w:rsidP="00D556FC">
      <w:pPr>
        <w:widowControl w:val="0"/>
        <w:numPr>
          <w:ilvl w:val="0"/>
          <w:numId w:val="4"/>
        </w:numPr>
        <w:suppressAutoHyphens/>
        <w:spacing w:after="0"/>
        <w:ind w:left="0" w:firstLine="567"/>
        <w:rPr>
          <w:rFonts w:eastAsia="SimSun"/>
          <w:color w:val="000000"/>
          <w:kern w:val="1"/>
          <w:lang w:eastAsia="zh-CN" w:bidi="hi-IN"/>
        </w:rPr>
      </w:pPr>
      <w:r w:rsidRPr="00C0239F">
        <w:rPr>
          <w:rFonts w:eastAsia="SimSun"/>
          <w:color w:val="000000"/>
          <w:kern w:val="1"/>
          <w:lang w:eastAsia="zh-CN" w:bidi="hi-IN"/>
        </w:rPr>
        <w:t>Раздел 4. «Конструктивные решения;</w:t>
      </w:r>
    </w:p>
    <w:p w:rsidR="00D556FC" w:rsidRPr="00C0239F" w:rsidRDefault="00D556FC" w:rsidP="00D556FC">
      <w:pPr>
        <w:widowControl w:val="0"/>
        <w:numPr>
          <w:ilvl w:val="0"/>
          <w:numId w:val="4"/>
        </w:numPr>
        <w:suppressAutoHyphens/>
        <w:spacing w:after="0"/>
        <w:ind w:left="0" w:firstLine="567"/>
        <w:rPr>
          <w:rFonts w:eastAsia="SimSun"/>
          <w:color w:val="000000"/>
          <w:kern w:val="1"/>
          <w:lang w:eastAsia="zh-CN" w:bidi="hi-IN"/>
        </w:rPr>
      </w:pPr>
      <w:r w:rsidRPr="00C0239F">
        <w:rPr>
          <w:rFonts w:eastAsia="SimSun"/>
          <w:color w:val="000000"/>
          <w:kern w:val="1"/>
          <w:lang w:eastAsia="zh-CN" w:bidi="hi-IN"/>
        </w:rPr>
        <w:t>Раздел 5. «Сведения об инженерном оборудовании, о сетях и системах инженерно-технического обеспечения»;</w:t>
      </w:r>
    </w:p>
    <w:p w:rsidR="00D556FC" w:rsidRPr="00C0239F" w:rsidRDefault="00D556FC" w:rsidP="00D556FC">
      <w:pPr>
        <w:widowControl w:val="0"/>
        <w:numPr>
          <w:ilvl w:val="0"/>
          <w:numId w:val="4"/>
        </w:numPr>
        <w:suppressAutoHyphens/>
        <w:spacing w:after="0"/>
        <w:ind w:left="0" w:firstLine="567"/>
        <w:rPr>
          <w:rFonts w:eastAsia="SimSun"/>
          <w:color w:val="000000"/>
          <w:kern w:val="1"/>
          <w:lang w:eastAsia="zh-CN" w:bidi="hi-IN"/>
        </w:rPr>
      </w:pPr>
      <w:r w:rsidRPr="00C0239F">
        <w:rPr>
          <w:rFonts w:eastAsia="SimSun"/>
          <w:color w:val="000000"/>
          <w:kern w:val="1"/>
          <w:lang w:eastAsia="zh-CN" w:bidi="hi-IN"/>
        </w:rPr>
        <w:t>Раздел 6. «Технологические решения»;</w:t>
      </w:r>
    </w:p>
    <w:p w:rsidR="00D556FC" w:rsidRPr="00C0239F" w:rsidRDefault="00D556FC" w:rsidP="00D556FC">
      <w:pPr>
        <w:widowControl w:val="0"/>
        <w:numPr>
          <w:ilvl w:val="0"/>
          <w:numId w:val="4"/>
        </w:numPr>
        <w:suppressAutoHyphens/>
        <w:spacing w:after="0"/>
        <w:ind w:left="0" w:firstLine="567"/>
        <w:rPr>
          <w:rFonts w:eastAsia="SimSun"/>
          <w:color w:val="000000"/>
          <w:kern w:val="1"/>
          <w:lang w:eastAsia="zh-CN" w:bidi="hi-IN"/>
        </w:rPr>
      </w:pPr>
      <w:r w:rsidRPr="00C0239F">
        <w:rPr>
          <w:rFonts w:eastAsia="SimSun"/>
          <w:color w:val="000000"/>
          <w:kern w:val="1"/>
          <w:lang w:eastAsia="zh-CN" w:bidi="hi-IN"/>
        </w:rPr>
        <w:t>Раздел 7. «Проект организации строительства (ПОС)»;</w:t>
      </w:r>
    </w:p>
    <w:p w:rsidR="00D556FC" w:rsidRPr="00C0239F" w:rsidRDefault="00D556FC" w:rsidP="00D556FC">
      <w:pPr>
        <w:widowControl w:val="0"/>
        <w:numPr>
          <w:ilvl w:val="0"/>
          <w:numId w:val="4"/>
        </w:numPr>
        <w:suppressAutoHyphens/>
        <w:spacing w:after="0"/>
        <w:ind w:left="0" w:firstLine="567"/>
        <w:rPr>
          <w:rFonts w:eastAsia="SimSun"/>
          <w:color w:val="000000"/>
          <w:kern w:val="1"/>
          <w:lang w:eastAsia="zh-CN" w:bidi="hi-IN"/>
        </w:rPr>
      </w:pPr>
      <w:r w:rsidRPr="00C0239F">
        <w:rPr>
          <w:rFonts w:eastAsia="SimSun"/>
          <w:color w:val="000000"/>
          <w:kern w:val="1"/>
          <w:lang w:eastAsia="zh-CN" w:bidi="hi-IN"/>
        </w:rPr>
        <w:t>Раздел 8. «Мероприятия по охране окружающей среды»;</w:t>
      </w:r>
    </w:p>
    <w:p w:rsidR="00D556FC" w:rsidRPr="00C0239F" w:rsidRDefault="00D556FC" w:rsidP="00D556FC">
      <w:pPr>
        <w:widowControl w:val="0"/>
        <w:numPr>
          <w:ilvl w:val="0"/>
          <w:numId w:val="4"/>
        </w:numPr>
        <w:suppressAutoHyphens/>
        <w:spacing w:after="0"/>
        <w:ind w:left="0" w:firstLine="567"/>
        <w:rPr>
          <w:rFonts w:eastAsia="SimSun"/>
          <w:color w:val="000000"/>
          <w:kern w:val="1"/>
          <w:lang w:eastAsia="zh-CN" w:bidi="hi-IN"/>
        </w:rPr>
      </w:pPr>
      <w:r w:rsidRPr="00C0239F">
        <w:rPr>
          <w:rFonts w:eastAsia="SimSun"/>
          <w:color w:val="000000"/>
          <w:kern w:val="1"/>
          <w:lang w:eastAsia="zh-CN" w:bidi="hi-IN"/>
        </w:rPr>
        <w:t>Раздел 9. «Мероприятия по обеспечению пожарной безопасности;</w:t>
      </w:r>
    </w:p>
    <w:p w:rsidR="00D556FC" w:rsidRPr="00C0239F" w:rsidRDefault="00D556FC" w:rsidP="00D556FC">
      <w:pPr>
        <w:widowControl w:val="0"/>
        <w:numPr>
          <w:ilvl w:val="0"/>
          <w:numId w:val="4"/>
        </w:numPr>
        <w:suppressAutoHyphens/>
        <w:spacing w:after="0"/>
        <w:ind w:left="0" w:firstLine="567"/>
        <w:rPr>
          <w:rFonts w:eastAsia="SimSun"/>
          <w:color w:val="000000"/>
          <w:kern w:val="1"/>
          <w:lang w:eastAsia="zh-CN" w:bidi="hi-IN"/>
        </w:rPr>
      </w:pPr>
      <w:r w:rsidRPr="00C0239F">
        <w:rPr>
          <w:rFonts w:eastAsia="SimSun"/>
          <w:color w:val="000000"/>
          <w:kern w:val="1"/>
          <w:lang w:eastAsia="zh-CN" w:bidi="hi-IN"/>
        </w:rPr>
        <w:t>Раздел 10. «Требования к обеспечению безопасной эксплуатации объектов капитального строительства»;</w:t>
      </w:r>
    </w:p>
    <w:p w:rsidR="00D556FC" w:rsidRPr="00C0239F" w:rsidRDefault="00D556FC" w:rsidP="00D556FC">
      <w:pPr>
        <w:widowControl w:val="0"/>
        <w:numPr>
          <w:ilvl w:val="0"/>
          <w:numId w:val="4"/>
        </w:numPr>
        <w:suppressAutoHyphens/>
        <w:spacing w:after="0"/>
        <w:ind w:left="0" w:firstLine="567"/>
        <w:rPr>
          <w:rFonts w:eastAsia="SimSun"/>
          <w:color w:val="000000"/>
          <w:kern w:val="1"/>
          <w:lang w:eastAsia="zh-CN" w:bidi="hi-IN"/>
        </w:rPr>
      </w:pPr>
      <w:r w:rsidRPr="00C0239F">
        <w:rPr>
          <w:rFonts w:eastAsia="SimSun"/>
          <w:color w:val="000000"/>
          <w:kern w:val="1"/>
          <w:lang w:eastAsia="zh-CN" w:bidi="hi-IN"/>
        </w:rPr>
        <w:t>Раздел 11. «Мероприятия по обеспечению доступа инвалидов к объекту капитального строительства»;</w:t>
      </w:r>
    </w:p>
    <w:p w:rsidR="00D556FC" w:rsidRPr="00C0239F" w:rsidRDefault="00D556FC" w:rsidP="00D556FC">
      <w:pPr>
        <w:widowControl w:val="0"/>
        <w:numPr>
          <w:ilvl w:val="0"/>
          <w:numId w:val="4"/>
        </w:numPr>
        <w:suppressAutoHyphens/>
        <w:spacing w:after="0"/>
        <w:ind w:left="0" w:firstLine="567"/>
        <w:rPr>
          <w:rFonts w:eastAsia="SimSun"/>
          <w:color w:val="000000"/>
          <w:kern w:val="1"/>
          <w:lang w:eastAsia="zh-CN" w:bidi="hi-IN"/>
        </w:rPr>
      </w:pPr>
      <w:r w:rsidRPr="00C0239F">
        <w:rPr>
          <w:rFonts w:eastAsia="SimSun"/>
          <w:color w:val="000000"/>
          <w:kern w:val="1"/>
          <w:lang w:eastAsia="zh-CN" w:bidi="hi-IN"/>
        </w:rPr>
        <w:t>Раздел 12. «Смета на строительство»</w:t>
      </w:r>
      <w:r w:rsidR="00C0239F" w:rsidRPr="00C0239F">
        <w:rPr>
          <w:rFonts w:eastAsia="SimSun"/>
          <w:color w:val="000000"/>
          <w:kern w:val="1"/>
          <w:lang w:eastAsia="zh-CN" w:bidi="hi-IN"/>
        </w:rPr>
        <w:t xml:space="preserve"> (Приложение № 1 «Сводный сметный </w:t>
      </w:r>
      <w:r w:rsidR="00C0239F" w:rsidRPr="00C0239F">
        <w:rPr>
          <w:rFonts w:eastAsia="SimSun"/>
          <w:color w:val="000000"/>
          <w:kern w:val="1"/>
          <w:lang w:eastAsia="zh-CN" w:bidi="hi-IN"/>
        </w:rPr>
        <w:lastRenderedPageBreak/>
        <w:t>расчет»)</w:t>
      </w:r>
      <w:r w:rsidRPr="00C0239F">
        <w:rPr>
          <w:rFonts w:eastAsia="SimSun"/>
          <w:color w:val="000000"/>
          <w:kern w:val="1"/>
          <w:lang w:eastAsia="zh-CN" w:bidi="hi-IN"/>
        </w:rPr>
        <w:t>;</w:t>
      </w:r>
    </w:p>
    <w:p w:rsidR="00D556FC" w:rsidRPr="00C0239F" w:rsidRDefault="00D556FC" w:rsidP="00D556FC">
      <w:pPr>
        <w:widowControl w:val="0"/>
        <w:numPr>
          <w:ilvl w:val="0"/>
          <w:numId w:val="4"/>
        </w:numPr>
        <w:suppressAutoHyphens/>
        <w:spacing w:after="0"/>
        <w:ind w:left="0" w:firstLine="567"/>
        <w:rPr>
          <w:rFonts w:eastAsia="SimSun"/>
          <w:color w:val="000000"/>
          <w:kern w:val="1"/>
          <w:lang w:eastAsia="zh-CN" w:bidi="hi-IN"/>
        </w:rPr>
      </w:pPr>
      <w:r w:rsidRPr="00C0239F">
        <w:rPr>
          <w:rFonts w:eastAsia="SimSun"/>
          <w:color w:val="000000"/>
          <w:kern w:val="1"/>
          <w:lang w:eastAsia="zh-CN" w:bidi="hi-IN"/>
        </w:rPr>
        <w:t>Раздел 13. «Иная документация в случаях, предусмотренных законодательными и иными нормативными правовыми актами Российской Федерации»;</w:t>
      </w:r>
    </w:p>
    <w:p w:rsidR="00D556FC" w:rsidRPr="00C0239F" w:rsidRDefault="00D556FC" w:rsidP="00D556FC">
      <w:pPr>
        <w:widowControl w:val="0"/>
        <w:numPr>
          <w:ilvl w:val="1"/>
          <w:numId w:val="1"/>
        </w:numPr>
        <w:suppressAutoHyphens/>
        <w:spacing w:after="0"/>
        <w:ind w:left="0" w:firstLine="567"/>
        <w:rPr>
          <w:rFonts w:eastAsia="SimSun"/>
          <w:color w:val="000000"/>
          <w:kern w:val="1"/>
          <w:lang w:eastAsia="zh-CN" w:bidi="hi-IN"/>
        </w:rPr>
      </w:pPr>
      <w:r w:rsidRPr="00C0239F">
        <w:rPr>
          <w:rFonts w:eastAsia="SimSun"/>
          <w:b/>
          <w:i/>
          <w:color w:val="000000"/>
          <w:kern w:val="1"/>
          <w:lang w:eastAsia="zh-CN" w:bidi="hi-IN"/>
        </w:rPr>
        <w:t>Требования к строительным конструкциям:</w:t>
      </w:r>
      <w:r w:rsidRPr="00C0239F">
        <w:rPr>
          <w:rFonts w:eastAsia="SimSun"/>
          <w:color w:val="000000"/>
          <w:kern w:val="1"/>
          <w:lang w:eastAsia="zh-CN" w:bidi="hi-IN"/>
        </w:rPr>
        <w:t xml:space="preserve"> Принципиальные конструктивные решения принять согласно проектной документации.</w:t>
      </w:r>
    </w:p>
    <w:p w:rsidR="00D556FC" w:rsidRPr="00C0239F" w:rsidRDefault="00D556FC" w:rsidP="00D556FC">
      <w:pPr>
        <w:widowControl w:val="0"/>
        <w:numPr>
          <w:ilvl w:val="1"/>
          <w:numId w:val="1"/>
        </w:numPr>
        <w:suppressAutoHyphens/>
        <w:spacing w:after="0"/>
        <w:ind w:left="0" w:firstLine="567"/>
        <w:rPr>
          <w:rFonts w:eastAsia="SimSun"/>
          <w:color w:val="000000"/>
          <w:kern w:val="1"/>
          <w:lang w:eastAsia="zh-CN" w:bidi="hi-IN"/>
        </w:rPr>
      </w:pPr>
      <w:r w:rsidRPr="00C0239F">
        <w:rPr>
          <w:rFonts w:eastAsia="SimSun"/>
          <w:b/>
          <w:i/>
          <w:color w:val="000000"/>
          <w:kern w:val="1"/>
          <w:lang w:eastAsia="zh-CN" w:bidi="hi-IN"/>
        </w:rPr>
        <w:t>Требования к фундаментам:</w:t>
      </w:r>
      <w:r w:rsidRPr="00C0239F">
        <w:rPr>
          <w:rFonts w:eastAsia="SimSun"/>
          <w:color w:val="000000"/>
          <w:kern w:val="1"/>
          <w:lang w:eastAsia="zh-CN" w:bidi="hi-IN"/>
        </w:rPr>
        <w:t xml:space="preserve"> Для объекта запроектирован свайный фундамент с монолитным железобетонным ростверком. Геометрические размеры фундаментов принять на основании конструктивного расчета и применяемых конструктивных узлов проектной документации.</w:t>
      </w:r>
    </w:p>
    <w:p w:rsidR="00D556FC" w:rsidRPr="00C0239F" w:rsidRDefault="00D556FC" w:rsidP="00D556FC">
      <w:pPr>
        <w:widowControl w:val="0"/>
        <w:numPr>
          <w:ilvl w:val="1"/>
          <w:numId w:val="1"/>
        </w:numPr>
        <w:suppressAutoHyphens/>
        <w:spacing w:after="0"/>
        <w:ind w:left="0" w:firstLine="567"/>
        <w:rPr>
          <w:rFonts w:eastAsia="SimSun"/>
          <w:color w:val="000000"/>
          <w:kern w:val="1"/>
          <w:lang w:eastAsia="zh-CN" w:bidi="hi-IN"/>
        </w:rPr>
      </w:pPr>
      <w:r w:rsidRPr="00C0239F">
        <w:rPr>
          <w:rFonts w:eastAsia="SimSun"/>
          <w:b/>
          <w:i/>
          <w:color w:val="000000"/>
          <w:kern w:val="1"/>
          <w:lang w:eastAsia="zh-CN" w:bidi="hi-IN"/>
        </w:rPr>
        <w:t>Требования к самонесущим стенам надземной части здания:</w:t>
      </w:r>
      <w:r w:rsidRPr="00C0239F">
        <w:rPr>
          <w:rFonts w:eastAsia="SimSun"/>
          <w:color w:val="000000"/>
          <w:kern w:val="1"/>
          <w:lang w:eastAsia="zh-CN" w:bidi="hi-IN"/>
        </w:rPr>
        <w:t xml:space="preserve"> принять по конструктивному расчету и применяемых конструктивных узлов проектной документации.</w:t>
      </w:r>
    </w:p>
    <w:p w:rsidR="00D556FC" w:rsidRPr="00C0239F" w:rsidRDefault="00D556FC" w:rsidP="00D556FC">
      <w:pPr>
        <w:widowControl w:val="0"/>
        <w:numPr>
          <w:ilvl w:val="1"/>
          <w:numId w:val="1"/>
        </w:numPr>
        <w:suppressAutoHyphens/>
        <w:spacing w:after="0"/>
        <w:ind w:left="0" w:firstLine="567"/>
        <w:rPr>
          <w:rFonts w:eastAsia="SimSun"/>
          <w:color w:val="000000"/>
          <w:kern w:val="1"/>
          <w:lang w:eastAsia="zh-CN" w:bidi="hi-IN"/>
        </w:rPr>
      </w:pPr>
      <w:r w:rsidRPr="00C0239F">
        <w:rPr>
          <w:rFonts w:eastAsia="SimSun"/>
          <w:b/>
          <w:i/>
          <w:color w:val="000000"/>
          <w:kern w:val="1"/>
          <w:lang w:eastAsia="zh-CN" w:bidi="hi-IN"/>
        </w:rPr>
        <w:t>Требования к наружным стенам:</w:t>
      </w:r>
      <w:r w:rsidRPr="00C0239F">
        <w:rPr>
          <w:rFonts w:eastAsia="SimSun"/>
          <w:color w:val="000000"/>
          <w:kern w:val="1"/>
          <w:lang w:eastAsia="zh-CN" w:bidi="hi-IN"/>
        </w:rPr>
        <w:t xml:space="preserve"> Наружные стены выполнить из трехслойных стеновых сэндвич-панелей толщиной 150мм. Для наружных стен в зоне взрывопожарных производств установить легкосбрасываемые крепления ограждающих конструкций.</w:t>
      </w:r>
    </w:p>
    <w:p w:rsidR="00D556FC" w:rsidRPr="00C0239F" w:rsidRDefault="00D556FC" w:rsidP="00D556FC">
      <w:pPr>
        <w:widowControl w:val="0"/>
        <w:numPr>
          <w:ilvl w:val="1"/>
          <w:numId w:val="1"/>
        </w:numPr>
        <w:suppressAutoHyphens/>
        <w:spacing w:after="0"/>
        <w:ind w:left="0" w:firstLine="567"/>
        <w:rPr>
          <w:rFonts w:eastAsia="SimSun"/>
          <w:color w:val="000000"/>
          <w:kern w:val="1"/>
          <w:lang w:eastAsia="zh-CN" w:bidi="hi-IN"/>
        </w:rPr>
      </w:pPr>
      <w:r w:rsidRPr="00C0239F">
        <w:rPr>
          <w:rFonts w:eastAsia="SimSun"/>
          <w:b/>
          <w:i/>
          <w:color w:val="000000"/>
          <w:kern w:val="1"/>
          <w:lang w:eastAsia="zh-CN" w:bidi="hi-IN"/>
        </w:rPr>
        <w:t>Требования к внутренним стенам и перегородкам:</w:t>
      </w:r>
      <w:r w:rsidRPr="00C0239F">
        <w:rPr>
          <w:rFonts w:eastAsia="SimSun"/>
          <w:color w:val="000000"/>
          <w:kern w:val="1"/>
          <w:lang w:eastAsia="zh-CN" w:bidi="hi-IN"/>
        </w:rPr>
        <w:t xml:space="preserve"> Внутренние стены толщиной 300мм - кладка из газобетонных блоков. Перегородки выполнить из пазогребневых плит, в мокрых зонах – из влагостойких пазогребневых плит. Противопожарные преграды выполнить из монолитного железобетона или бетонных блоков соответствующей огнестойкости или каркасных легковозводимых стеновых конструкций.</w:t>
      </w:r>
    </w:p>
    <w:p w:rsidR="00D556FC" w:rsidRPr="00C0239F" w:rsidRDefault="00D556FC" w:rsidP="00D556FC">
      <w:pPr>
        <w:widowControl w:val="0"/>
        <w:numPr>
          <w:ilvl w:val="1"/>
          <w:numId w:val="1"/>
        </w:numPr>
        <w:suppressAutoHyphens/>
        <w:spacing w:after="0"/>
        <w:ind w:left="0" w:firstLine="567"/>
        <w:rPr>
          <w:rFonts w:eastAsia="SimSun"/>
          <w:color w:val="000000"/>
          <w:kern w:val="1"/>
          <w:lang w:eastAsia="zh-CN" w:bidi="hi-IN"/>
        </w:rPr>
      </w:pPr>
      <w:r w:rsidRPr="00C0239F">
        <w:rPr>
          <w:rFonts w:eastAsia="SimSun"/>
          <w:b/>
          <w:i/>
          <w:color w:val="000000"/>
          <w:kern w:val="1"/>
          <w:lang w:eastAsia="zh-CN" w:bidi="hi-IN"/>
        </w:rPr>
        <w:t>Требования к перекрытиям:</w:t>
      </w:r>
      <w:r w:rsidRPr="00C0239F">
        <w:rPr>
          <w:rFonts w:eastAsia="SimSun"/>
          <w:color w:val="000000"/>
          <w:kern w:val="1"/>
          <w:lang w:eastAsia="zh-CN" w:bidi="hi-IN"/>
        </w:rPr>
        <w:t xml:space="preserve"> Перекрытия выполнить из монолитного железобетона по оцинкованному профнастилу. Толщину перекрытия с учетом профлиста 150мм.</w:t>
      </w:r>
    </w:p>
    <w:p w:rsidR="00D556FC" w:rsidRPr="00C0239F" w:rsidRDefault="00D556FC" w:rsidP="00D556FC">
      <w:pPr>
        <w:widowControl w:val="0"/>
        <w:numPr>
          <w:ilvl w:val="1"/>
          <w:numId w:val="1"/>
        </w:numPr>
        <w:suppressAutoHyphens/>
        <w:spacing w:after="0"/>
        <w:ind w:left="0" w:firstLine="567"/>
        <w:rPr>
          <w:rFonts w:eastAsia="SimSun"/>
          <w:color w:val="000000"/>
          <w:kern w:val="1"/>
          <w:lang w:eastAsia="zh-CN" w:bidi="hi-IN"/>
        </w:rPr>
      </w:pPr>
      <w:r w:rsidRPr="00C0239F">
        <w:rPr>
          <w:rFonts w:eastAsia="SimSun"/>
          <w:b/>
          <w:i/>
          <w:color w:val="000000"/>
          <w:kern w:val="1"/>
          <w:lang w:eastAsia="zh-CN" w:bidi="hi-IN"/>
        </w:rPr>
        <w:t>Требования к колоннам, ригелям:</w:t>
      </w:r>
      <w:r w:rsidRPr="00C0239F">
        <w:rPr>
          <w:rFonts w:eastAsia="SimSun"/>
          <w:color w:val="000000"/>
          <w:kern w:val="1"/>
          <w:lang w:eastAsia="zh-CN" w:bidi="hi-IN"/>
        </w:rPr>
        <w:t xml:space="preserve"> Каркас здания выполнить из стальных колонн и стальных балок. Сечение несущих колонн и конструкцию стальных балок принять на основании конструктивного (пространственного) решения.</w:t>
      </w:r>
    </w:p>
    <w:p w:rsidR="00D556FC" w:rsidRPr="00C0239F" w:rsidRDefault="00D556FC" w:rsidP="00D556FC">
      <w:pPr>
        <w:widowControl w:val="0"/>
        <w:numPr>
          <w:ilvl w:val="1"/>
          <w:numId w:val="1"/>
        </w:numPr>
        <w:suppressAutoHyphens/>
        <w:spacing w:after="0"/>
        <w:ind w:left="0" w:firstLine="567"/>
        <w:rPr>
          <w:rFonts w:eastAsia="SimSun"/>
          <w:color w:val="000000"/>
          <w:kern w:val="1"/>
          <w:lang w:eastAsia="zh-CN" w:bidi="hi-IN"/>
        </w:rPr>
      </w:pPr>
      <w:r w:rsidRPr="00C0239F">
        <w:rPr>
          <w:rFonts w:eastAsia="SimSun"/>
          <w:b/>
          <w:i/>
          <w:color w:val="000000"/>
          <w:kern w:val="1"/>
          <w:lang w:eastAsia="zh-CN" w:bidi="hi-IN"/>
        </w:rPr>
        <w:t>Требования к лестницам:</w:t>
      </w:r>
      <w:r w:rsidRPr="00C0239F">
        <w:rPr>
          <w:rFonts w:eastAsia="SimSun"/>
          <w:color w:val="000000"/>
          <w:kern w:val="1"/>
          <w:lang w:eastAsia="zh-CN" w:bidi="hi-IN"/>
        </w:rPr>
        <w:t xml:space="preserve"> Внутренние лестничные клетки объекта выполнить из сборно-монолитных железобетонных маршей и лестничных площадок.</w:t>
      </w:r>
    </w:p>
    <w:p w:rsidR="00D556FC" w:rsidRPr="00C0239F" w:rsidRDefault="00D556FC" w:rsidP="00D556FC">
      <w:pPr>
        <w:widowControl w:val="0"/>
        <w:numPr>
          <w:ilvl w:val="1"/>
          <w:numId w:val="1"/>
        </w:numPr>
        <w:suppressAutoHyphens/>
        <w:spacing w:after="0"/>
        <w:ind w:left="0" w:firstLine="567"/>
        <w:rPr>
          <w:rFonts w:eastAsia="SimSun"/>
          <w:color w:val="000000"/>
          <w:kern w:val="1"/>
          <w:lang w:eastAsia="zh-CN" w:bidi="hi-IN"/>
        </w:rPr>
      </w:pPr>
      <w:r w:rsidRPr="00C0239F">
        <w:rPr>
          <w:rFonts w:eastAsia="SimSun"/>
          <w:color w:val="000000"/>
          <w:kern w:val="1"/>
          <w:lang w:eastAsia="zh-CN" w:bidi="hi-IN"/>
        </w:rPr>
        <w:t xml:space="preserve"> </w:t>
      </w:r>
      <w:r w:rsidRPr="00C0239F">
        <w:rPr>
          <w:rFonts w:eastAsia="SimSun"/>
          <w:b/>
          <w:i/>
          <w:color w:val="000000"/>
          <w:kern w:val="1"/>
          <w:lang w:eastAsia="zh-CN" w:bidi="hi-IN"/>
        </w:rPr>
        <w:t xml:space="preserve">Требования к полам: </w:t>
      </w:r>
      <w:r w:rsidRPr="00C0239F">
        <w:rPr>
          <w:rFonts w:eastAsia="SimSun"/>
          <w:color w:val="000000"/>
          <w:kern w:val="1"/>
          <w:lang w:eastAsia="zh-CN" w:bidi="hi-IN"/>
        </w:rPr>
        <w:t>Выполнить согласно экспликации полов Раздела АР проектной документации.</w:t>
      </w:r>
    </w:p>
    <w:p w:rsidR="00D556FC" w:rsidRPr="00C0239F" w:rsidRDefault="00D556FC" w:rsidP="00D556FC">
      <w:pPr>
        <w:widowControl w:val="0"/>
        <w:numPr>
          <w:ilvl w:val="1"/>
          <w:numId w:val="1"/>
        </w:numPr>
        <w:suppressAutoHyphens/>
        <w:spacing w:after="0"/>
        <w:ind w:left="0" w:firstLine="567"/>
        <w:rPr>
          <w:rFonts w:eastAsia="SimSun"/>
          <w:color w:val="000000"/>
          <w:kern w:val="1"/>
          <w:lang w:eastAsia="zh-CN" w:bidi="hi-IN"/>
        </w:rPr>
      </w:pPr>
      <w:r w:rsidRPr="00C0239F">
        <w:rPr>
          <w:rFonts w:eastAsia="SimSun"/>
          <w:color w:val="000000"/>
          <w:kern w:val="1"/>
          <w:lang w:eastAsia="zh-CN" w:bidi="hi-IN"/>
        </w:rPr>
        <w:t xml:space="preserve"> </w:t>
      </w:r>
      <w:r w:rsidRPr="00C0239F">
        <w:rPr>
          <w:rFonts w:eastAsia="SimSun"/>
          <w:b/>
          <w:i/>
          <w:color w:val="000000"/>
          <w:kern w:val="1"/>
          <w:lang w:eastAsia="zh-CN" w:bidi="hi-IN"/>
        </w:rPr>
        <w:t>Требования к кровле:</w:t>
      </w:r>
      <w:r w:rsidRPr="00C0239F">
        <w:rPr>
          <w:rFonts w:eastAsia="SimSun"/>
          <w:color w:val="000000"/>
          <w:kern w:val="1"/>
          <w:lang w:eastAsia="zh-CN" w:bidi="hi-IN"/>
        </w:rPr>
        <w:t xml:space="preserve"> Тип кровли - плоская по металлическим балкам. На кровле производственной части установить зенитные фонари.</w:t>
      </w:r>
    </w:p>
    <w:p w:rsidR="00D556FC" w:rsidRPr="00C0239F" w:rsidRDefault="00D556FC" w:rsidP="00D556FC">
      <w:pPr>
        <w:widowControl w:val="0"/>
        <w:numPr>
          <w:ilvl w:val="1"/>
          <w:numId w:val="1"/>
        </w:numPr>
        <w:suppressAutoHyphens/>
        <w:spacing w:after="0"/>
        <w:ind w:left="0" w:firstLine="567"/>
        <w:rPr>
          <w:rFonts w:eastAsia="SimSun"/>
          <w:color w:val="000000"/>
          <w:kern w:val="1"/>
          <w:lang w:eastAsia="zh-CN" w:bidi="hi-IN"/>
        </w:rPr>
      </w:pPr>
      <w:r w:rsidRPr="00C0239F">
        <w:rPr>
          <w:rFonts w:eastAsia="SimSun"/>
          <w:b/>
          <w:i/>
          <w:color w:val="000000"/>
          <w:kern w:val="1"/>
          <w:lang w:eastAsia="zh-CN" w:bidi="hi-IN"/>
        </w:rPr>
        <w:t>Требования к витражам, окнам:</w:t>
      </w:r>
      <w:r w:rsidRPr="00C0239F">
        <w:rPr>
          <w:rFonts w:eastAsia="SimSun"/>
          <w:color w:val="000000"/>
          <w:kern w:val="1"/>
          <w:lang w:eastAsia="zh-CN" w:bidi="hi-IN"/>
        </w:rPr>
        <w:t xml:space="preserve"> Заполнение оконных проемов – двухкамерный стеклопакет в ПВХ переплете. Витражное остекление – двухкамерный стеклопакет в рамах из алюминиевого профиля. Поворотно-откидной механизм открывания. Тип остекления, габариты и характеристики конструкций выполнить исходя из Раздела АР проектной документации.</w:t>
      </w:r>
    </w:p>
    <w:p w:rsidR="00D556FC" w:rsidRPr="00C0239F" w:rsidRDefault="00D556FC" w:rsidP="00D556FC">
      <w:pPr>
        <w:widowControl w:val="0"/>
        <w:numPr>
          <w:ilvl w:val="1"/>
          <w:numId w:val="1"/>
        </w:numPr>
        <w:suppressAutoHyphens/>
        <w:spacing w:after="0"/>
        <w:ind w:left="0" w:firstLine="567"/>
        <w:rPr>
          <w:rFonts w:eastAsia="SimSun"/>
          <w:color w:val="000000"/>
          <w:kern w:val="1"/>
          <w:lang w:eastAsia="zh-CN" w:bidi="hi-IN"/>
        </w:rPr>
      </w:pPr>
      <w:r w:rsidRPr="00C0239F">
        <w:rPr>
          <w:rFonts w:eastAsia="SimSun"/>
          <w:b/>
          <w:color w:val="000000"/>
          <w:kern w:val="1"/>
          <w:lang w:eastAsia="zh-CN" w:bidi="hi-IN"/>
        </w:rPr>
        <w:t>Требования к дверям:</w:t>
      </w:r>
      <w:r w:rsidRPr="00C0239F">
        <w:rPr>
          <w:rFonts w:eastAsia="SimSun"/>
          <w:color w:val="000000"/>
          <w:kern w:val="1"/>
          <w:lang w:eastAsia="zh-CN" w:bidi="hi-IN"/>
        </w:rPr>
        <w:t xml:space="preserve"> Тип двери, габариты и степень огнестойкости принять в соответствии с требованиями НПБ и исходя из типа помещения, согласно спецификаций Раздела АР проектной документации. Над всеми входными группами установить козырьки во избежание попадания осадков внутрь здания.</w:t>
      </w:r>
    </w:p>
    <w:p w:rsidR="00D556FC" w:rsidRPr="00C0239F" w:rsidRDefault="00D556FC" w:rsidP="00D556FC">
      <w:pPr>
        <w:widowControl w:val="0"/>
        <w:numPr>
          <w:ilvl w:val="1"/>
          <w:numId w:val="1"/>
        </w:numPr>
        <w:suppressAutoHyphens/>
        <w:spacing w:after="0"/>
        <w:ind w:left="0" w:firstLine="567"/>
        <w:rPr>
          <w:rFonts w:eastAsia="SimSun"/>
          <w:color w:val="000000"/>
          <w:kern w:val="1"/>
          <w:lang w:eastAsia="zh-CN" w:bidi="hi-IN"/>
        </w:rPr>
      </w:pPr>
      <w:r w:rsidRPr="00C0239F">
        <w:rPr>
          <w:rFonts w:eastAsia="SimSun"/>
          <w:color w:val="000000"/>
          <w:kern w:val="1"/>
          <w:lang w:eastAsia="zh-CN" w:bidi="hi-IN"/>
        </w:rPr>
        <w:t xml:space="preserve"> </w:t>
      </w:r>
      <w:r w:rsidRPr="00C0239F">
        <w:rPr>
          <w:rFonts w:eastAsia="SimSun"/>
          <w:b/>
          <w:i/>
          <w:color w:val="000000"/>
          <w:kern w:val="1"/>
          <w:lang w:eastAsia="zh-CN" w:bidi="hi-IN"/>
        </w:rPr>
        <w:t>Требования к внутренней отделке:</w:t>
      </w:r>
      <w:r w:rsidRPr="00C0239F">
        <w:rPr>
          <w:rFonts w:eastAsia="SimSun"/>
          <w:color w:val="000000"/>
          <w:kern w:val="1"/>
          <w:lang w:eastAsia="zh-CN" w:bidi="hi-IN"/>
        </w:rPr>
        <w:t xml:space="preserve"> Выполнить чистовую отделку стен и потолков, согласно проектной документации Раздела АР.</w:t>
      </w:r>
    </w:p>
    <w:p w:rsidR="00D556FC" w:rsidRPr="00C0239F" w:rsidRDefault="00D556FC" w:rsidP="00D556FC">
      <w:pPr>
        <w:widowControl w:val="0"/>
        <w:numPr>
          <w:ilvl w:val="1"/>
          <w:numId w:val="1"/>
        </w:numPr>
        <w:suppressAutoHyphens/>
        <w:spacing w:after="0"/>
        <w:ind w:left="0" w:firstLine="567"/>
        <w:rPr>
          <w:rFonts w:eastAsia="SimSun"/>
          <w:color w:val="000000"/>
          <w:kern w:val="1"/>
          <w:lang w:eastAsia="zh-CN" w:bidi="hi-IN"/>
        </w:rPr>
      </w:pPr>
      <w:r w:rsidRPr="00C0239F">
        <w:rPr>
          <w:rFonts w:eastAsia="SimSun"/>
          <w:color w:val="000000"/>
          <w:kern w:val="1"/>
          <w:lang w:eastAsia="zh-CN" w:bidi="hi-IN"/>
        </w:rPr>
        <w:t xml:space="preserve"> </w:t>
      </w:r>
      <w:r w:rsidRPr="00C0239F">
        <w:rPr>
          <w:rFonts w:eastAsia="SimSun"/>
          <w:b/>
          <w:i/>
          <w:color w:val="000000"/>
          <w:kern w:val="1"/>
          <w:lang w:eastAsia="zh-CN" w:bidi="hi-IN"/>
        </w:rPr>
        <w:t>Требования к наружной отделке:</w:t>
      </w:r>
      <w:r w:rsidRPr="00C0239F">
        <w:rPr>
          <w:rFonts w:eastAsia="SimSun"/>
          <w:color w:val="000000"/>
          <w:kern w:val="1"/>
          <w:lang w:eastAsia="zh-CN" w:bidi="hi-IN"/>
        </w:rPr>
        <w:t xml:space="preserve"> Выполнить наружную отделку с высокой степенью стойкости к атмосферным воздействиям. Подбор материалов вести на основании решений по наружной отделке проектной документации.</w:t>
      </w:r>
    </w:p>
    <w:p w:rsidR="00D556FC" w:rsidRPr="00C0239F" w:rsidRDefault="00D556FC" w:rsidP="00D556FC">
      <w:pPr>
        <w:widowControl w:val="0"/>
        <w:numPr>
          <w:ilvl w:val="1"/>
          <w:numId w:val="1"/>
        </w:numPr>
        <w:suppressAutoHyphens/>
        <w:spacing w:after="0"/>
        <w:ind w:left="0" w:firstLine="567"/>
        <w:rPr>
          <w:rFonts w:eastAsia="SimSun"/>
          <w:i/>
          <w:color w:val="000000"/>
          <w:kern w:val="1"/>
          <w:lang w:eastAsia="zh-CN" w:bidi="hi-IN"/>
        </w:rPr>
      </w:pPr>
      <w:r w:rsidRPr="00C0239F">
        <w:rPr>
          <w:rFonts w:eastAsia="SimSun"/>
          <w:b/>
          <w:i/>
          <w:color w:val="000000"/>
          <w:kern w:val="1"/>
          <w:lang w:eastAsia="zh-CN" w:bidi="hi-IN"/>
        </w:rPr>
        <w:t>Требования в инженерно-техническим решениям:</w:t>
      </w:r>
    </w:p>
    <w:p w:rsidR="00D556FC" w:rsidRPr="00C0239F" w:rsidRDefault="00D556FC" w:rsidP="00D556FC">
      <w:pPr>
        <w:widowControl w:val="0"/>
        <w:numPr>
          <w:ilvl w:val="2"/>
          <w:numId w:val="1"/>
        </w:numPr>
        <w:suppressAutoHyphens/>
        <w:spacing w:after="0"/>
        <w:ind w:left="0" w:firstLine="567"/>
        <w:rPr>
          <w:rFonts w:eastAsia="SimSun"/>
          <w:i/>
          <w:color w:val="000000"/>
          <w:kern w:val="1"/>
          <w:lang w:eastAsia="zh-CN" w:bidi="hi-IN"/>
        </w:rPr>
      </w:pPr>
      <w:r w:rsidRPr="00C0239F">
        <w:rPr>
          <w:rFonts w:eastAsia="SimSun"/>
          <w:b/>
          <w:i/>
          <w:color w:val="000000"/>
          <w:kern w:val="1"/>
          <w:lang w:eastAsia="zh-CN" w:bidi="hi-IN"/>
        </w:rPr>
        <w:t xml:space="preserve">Система отопления - </w:t>
      </w:r>
      <w:r w:rsidRPr="00C0239F">
        <w:rPr>
          <w:rFonts w:eastAsia="SimSun"/>
          <w:color w:val="000000"/>
          <w:kern w:val="1"/>
          <w:lang w:eastAsia="zh-CN" w:bidi="hi-IN"/>
        </w:rPr>
        <w:t>Магистральные трубопроводы и стояки систем отопления и теплоснабжения выполнить из стальных водогазопроводных труб и стальных электросварных прямошовных труб, согласно Раздела ОВиК проектной документации.</w:t>
      </w:r>
    </w:p>
    <w:p w:rsidR="00D556FC" w:rsidRPr="00C0239F" w:rsidRDefault="00D556FC" w:rsidP="00D556FC">
      <w:pPr>
        <w:widowControl w:val="0"/>
        <w:numPr>
          <w:ilvl w:val="2"/>
          <w:numId w:val="1"/>
        </w:numPr>
        <w:suppressAutoHyphens/>
        <w:spacing w:after="0"/>
        <w:ind w:left="0" w:firstLine="567"/>
        <w:rPr>
          <w:rFonts w:eastAsia="SimSun"/>
          <w:i/>
          <w:color w:val="000000"/>
          <w:kern w:val="1"/>
          <w:lang w:eastAsia="zh-CN" w:bidi="hi-IN"/>
        </w:rPr>
      </w:pPr>
      <w:r w:rsidRPr="00C0239F">
        <w:rPr>
          <w:rFonts w:eastAsia="SimSun"/>
          <w:b/>
          <w:i/>
          <w:color w:val="000000"/>
          <w:kern w:val="1"/>
          <w:lang w:eastAsia="zh-CN" w:bidi="hi-IN"/>
        </w:rPr>
        <w:t>Система вентиляции -</w:t>
      </w:r>
      <w:r w:rsidRPr="00C0239F">
        <w:rPr>
          <w:rFonts w:eastAsia="SimSun"/>
          <w:i/>
          <w:color w:val="000000"/>
          <w:kern w:val="1"/>
          <w:lang w:eastAsia="zh-CN" w:bidi="hi-IN"/>
        </w:rPr>
        <w:t xml:space="preserve"> </w:t>
      </w:r>
      <w:r w:rsidRPr="00C0239F">
        <w:rPr>
          <w:rFonts w:eastAsia="SimSun"/>
          <w:color w:val="000000"/>
          <w:kern w:val="1"/>
          <w:lang w:eastAsia="zh-CN" w:bidi="hi-IN"/>
        </w:rPr>
        <w:t>Здание оборудовать самостоятельными системами приточно-вытяжной общеобменной вентиляции для каждой группы помещений одного функционального назначения. Установить противодымную вентиляцию в соответствии с нормами, согласно Раздела ОВиК проектной документации.</w:t>
      </w:r>
    </w:p>
    <w:p w:rsidR="00D556FC" w:rsidRPr="00C0239F" w:rsidRDefault="00D556FC" w:rsidP="00D556FC">
      <w:pPr>
        <w:widowControl w:val="0"/>
        <w:numPr>
          <w:ilvl w:val="2"/>
          <w:numId w:val="1"/>
        </w:numPr>
        <w:suppressAutoHyphens/>
        <w:spacing w:after="0"/>
        <w:ind w:left="0" w:firstLine="567"/>
        <w:rPr>
          <w:rFonts w:eastAsia="SimSun"/>
          <w:i/>
          <w:color w:val="000000"/>
          <w:kern w:val="1"/>
          <w:lang w:eastAsia="zh-CN" w:bidi="hi-IN"/>
        </w:rPr>
      </w:pPr>
      <w:r w:rsidRPr="00C0239F">
        <w:rPr>
          <w:rFonts w:eastAsia="SimSun"/>
          <w:b/>
          <w:i/>
          <w:color w:val="000000"/>
          <w:kern w:val="1"/>
          <w:lang w:eastAsia="zh-CN" w:bidi="hi-IN"/>
        </w:rPr>
        <w:t>Система водоснабжения -</w:t>
      </w:r>
      <w:r w:rsidRPr="00C0239F">
        <w:rPr>
          <w:rFonts w:eastAsia="SimSun"/>
          <w:i/>
          <w:color w:val="000000"/>
          <w:kern w:val="1"/>
          <w:lang w:eastAsia="zh-CN" w:bidi="hi-IN"/>
        </w:rPr>
        <w:t xml:space="preserve"> </w:t>
      </w:r>
      <w:r w:rsidRPr="00C0239F">
        <w:rPr>
          <w:rFonts w:eastAsia="SimSun"/>
          <w:color w:val="000000"/>
          <w:kern w:val="1"/>
          <w:lang w:eastAsia="zh-CN" w:bidi="hi-IN"/>
        </w:rPr>
        <w:t xml:space="preserve">Ввод водопровода производится в помещение </w:t>
      </w:r>
      <w:r w:rsidRPr="00C0239F">
        <w:rPr>
          <w:rFonts w:eastAsia="SimSun"/>
          <w:color w:val="000000"/>
          <w:kern w:val="1"/>
          <w:lang w:eastAsia="zh-CN" w:bidi="hi-IN"/>
        </w:rPr>
        <w:lastRenderedPageBreak/>
        <w:t>водомерного узла. На вводе хозяйственно-питьевого водопровода устанавливается водомер со счетчиком с импульсным выходом и обводной линией для нужд пожаротушения. Для подготовки горячей воды использовать теплообменник косвенного нагрева в составе ИТП.</w:t>
      </w:r>
    </w:p>
    <w:p w:rsidR="00D556FC" w:rsidRPr="00C0239F" w:rsidRDefault="00D556FC" w:rsidP="00D556FC">
      <w:pPr>
        <w:widowControl w:val="0"/>
        <w:numPr>
          <w:ilvl w:val="2"/>
          <w:numId w:val="1"/>
        </w:numPr>
        <w:suppressAutoHyphens/>
        <w:spacing w:after="0"/>
        <w:ind w:left="0" w:firstLine="567"/>
        <w:rPr>
          <w:rFonts w:eastAsia="SimSun"/>
          <w:b/>
          <w:i/>
          <w:color w:val="000000"/>
          <w:kern w:val="1"/>
          <w:lang w:eastAsia="zh-CN" w:bidi="hi-IN"/>
        </w:rPr>
      </w:pPr>
      <w:r w:rsidRPr="00C0239F">
        <w:rPr>
          <w:rFonts w:eastAsia="SimSun"/>
          <w:b/>
          <w:i/>
          <w:color w:val="000000"/>
          <w:kern w:val="1"/>
          <w:lang w:eastAsia="zh-CN" w:bidi="hi-IN"/>
        </w:rPr>
        <w:t xml:space="preserve">Система водоотведения - </w:t>
      </w:r>
      <w:r w:rsidRPr="00C0239F">
        <w:rPr>
          <w:rFonts w:eastAsia="SimSun"/>
          <w:color w:val="000000"/>
          <w:kern w:val="1"/>
          <w:lang w:eastAsia="zh-CN" w:bidi="hi-IN"/>
        </w:rPr>
        <w:t>Отвод хозяйственно-бытовых сточных вод здания осуществить в городскую канализационную сеть путем подключения к самотечному коллектору, согласно проектной документации Раздела ВК. Выполнить следующие системы: 1) хозяйственно-бытовая канализация (К1); 2) ливневая канализация (К2); 3) производственная (дренажная) канализация (К3.1); 4) производственная канализация (К3.2).</w:t>
      </w:r>
    </w:p>
    <w:p w:rsidR="00D556FC" w:rsidRPr="00C0239F" w:rsidRDefault="00D556FC" w:rsidP="00D556FC">
      <w:pPr>
        <w:widowControl w:val="0"/>
        <w:numPr>
          <w:ilvl w:val="2"/>
          <w:numId w:val="1"/>
        </w:numPr>
        <w:suppressAutoHyphens/>
        <w:spacing w:after="0"/>
        <w:ind w:left="0" w:firstLine="567"/>
        <w:rPr>
          <w:rFonts w:eastAsia="SimSun"/>
          <w:color w:val="000000"/>
          <w:kern w:val="1"/>
          <w:lang w:eastAsia="zh-CN" w:bidi="hi-IN"/>
        </w:rPr>
      </w:pPr>
      <w:r w:rsidRPr="00C0239F">
        <w:rPr>
          <w:rFonts w:eastAsia="SimSun"/>
          <w:b/>
          <w:i/>
          <w:color w:val="000000"/>
          <w:kern w:val="1"/>
          <w:lang w:eastAsia="zh-CN" w:bidi="hi-IN"/>
        </w:rPr>
        <w:t xml:space="preserve">Система электроснабжения и освещения - </w:t>
      </w:r>
      <w:r w:rsidRPr="00C0239F">
        <w:rPr>
          <w:rFonts w:eastAsia="SimSun"/>
          <w:color w:val="000000"/>
          <w:kern w:val="1"/>
          <w:lang w:eastAsia="zh-CN" w:bidi="hi-IN"/>
        </w:rPr>
        <w:t>Схема электроснабжения здания должна соответствовать II</w:t>
      </w:r>
      <w:r w:rsidR="00F36B22">
        <w:rPr>
          <w:rFonts w:eastAsia="SimSun"/>
          <w:color w:val="000000"/>
          <w:kern w:val="1"/>
          <w:lang w:val="en-US" w:eastAsia="zh-CN" w:bidi="hi-IN"/>
        </w:rPr>
        <w:t>I</w:t>
      </w:r>
      <w:r w:rsidRPr="00C0239F">
        <w:rPr>
          <w:rFonts w:eastAsia="SimSun"/>
          <w:color w:val="000000"/>
          <w:kern w:val="1"/>
          <w:lang w:eastAsia="zh-CN" w:bidi="hi-IN"/>
        </w:rPr>
        <w:t xml:space="preserve"> категории надёжности по ПУЭ. Система напряжения – 380/220В с глухо-заземленной нейтралью. Проектом предусмотрены две ТП встроенные, с сухозаряженными трансформаторами, резервирование по трансформаторной мощности - 100%. Система заземления и молниезащиты здания должна включать в себя устройство защиты от прямых ударов молнии (внешняя молниезащита) и устройство защиты от вторичных воздействий (внутренняя). Систему антиобледенения приемных воронок и водосточных труб ливневой канализации кровли выполнить с помощью саморегулирующихся нагревательных кабелей.</w:t>
      </w:r>
    </w:p>
    <w:p w:rsidR="00D556FC" w:rsidRPr="00C0239F" w:rsidRDefault="00D556FC" w:rsidP="00D556FC">
      <w:pPr>
        <w:widowControl w:val="0"/>
        <w:numPr>
          <w:ilvl w:val="2"/>
          <w:numId w:val="1"/>
        </w:numPr>
        <w:suppressAutoHyphens/>
        <w:spacing w:after="0"/>
        <w:ind w:left="0" w:firstLine="567"/>
        <w:rPr>
          <w:rFonts w:eastAsia="SimSun"/>
          <w:color w:val="000000"/>
          <w:kern w:val="1"/>
          <w:lang w:eastAsia="zh-CN" w:bidi="hi-IN"/>
        </w:rPr>
      </w:pPr>
      <w:r w:rsidRPr="00C0239F">
        <w:rPr>
          <w:rFonts w:eastAsia="SimSun"/>
          <w:b/>
          <w:i/>
          <w:color w:val="000000"/>
          <w:kern w:val="1"/>
          <w:lang w:eastAsia="zh-CN" w:bidi="hi-IN"/>
        </w:rPr>
        <w:t xml:space="preserve">Слаботочные сети – </w:t>
      </w:r>
      <w:r w:rsidRPr="00C0239F">
        <w:rPr>
          <w:rFonts w:eastAsia="SimSun"/>
          <w:color w:val="000000"/>
          <w:kern w:val="1"/>
          <w:lang w:eastAsia="zh-CN" w:bidi="hi-IN"/>
        </w:rPr>
        <w:t>система контроля и управления доступом (СКУД), структурируемые кабельные сети (СКС), видеонаблюдение (ВН), охранная сигнализация (ОС). Провести работы в соответствии с требованиями проектной документации и логистикой производственного цикла.</w:t>
      </w:r>
    </w:p>
    <w:p w:rsidR="00D556FC" w:rsidRPr="00C0239F" w:rsidRDefault="00D556FC" w:rsidP="00D556FC">
      <w:pPr>
        <w:widowControl w:val="0"/>
        <w:numPr>
          <w:ilvl w:val="2"/>
          <w:numId w:val="1"/>
        </w:numPr>
        <w:suppressAutoHyphens/>
        <w:spacing w:after="0"/>
        <w:ind w:left="0" w:firstLine="567"/>
        <w:rPr>
          <w:rFonts w:eastAsia="SimSun"/>
          <w:color w:val="000000"/>
          <w:kern w:val="1"/>
          <w:lang w:eastAsia="zh-CN" w:bidi="hi-IN"/>
        </w:rPr>
      </w:pPr>
      <w:r w:rsidRPr="00C0239F">
        <w:rPr>
          <w:rFonts w:eastAsia="SimSun"/>
          <w:b/>
          <w:i/>
          <w:color w:val="000000"/>
          <w:kern w:val="1"/>
          <w:lang w:eastAsia="zh-CN" w:bidi="hi-IN"/>
        </w:rPr>
        <w:t xml:space="preserve">Система технологических трубопроводов – </w:t>
      </w:r>
      <w:r w:rsidRPr="00C0239F">
        <w:rPr>
          <w:rFonts w:eastAsia="SimSun"/>
          <w:color w:val="000000"/>
          <w:kern w:val="1"/>
          <w:lang w:eastAsia="zh-CN" w:bidi="hi-IN"/>
        </w:rPr>
        <w:t>В соответствии с проектной документацией выполнить подвод технологических трубопроводов к технологическому оборудованию. Выполнить маркировку трубопроводов в соответствии с ГОСТ Р 71918-2024 «Трубопроводы промышленных предприятий. Опознавательная окраска, предупреждающие знаки и маркировочные щитки».</w:t>
      </w:r>
    </w:p>
    <w:p w:rsidR="00D556FC" w:rsidRPr="00C0239F" w:rsidRDefault="00D556FC" w:rsidP="00D556FC">
      <w:pPr>
        <w:widowControl w:val="0"/>
        <w:numPr>
          <w:ilvl w:val="1"/>
          <w:numId w:val="1"/>
        </w:numPr>
        <w:suppressAutoHyphens/>
        <w:spacing w:after="0"/>
        <w:ind w:left="0" w:firstLine="567"/>
        <w:rPr>
          <w:rFonts w:eastAsia="SimSun"/>
          <w:color w:val="000000"/>
          <w:kern w:val="1"/>
          <w:lang w:eastAsia="zh-CN" w:bidi="hi-IN"/>
        </w:rPr>
      </w:pPr>
      <w:r w:rsidRPr="00C0239F">
        <w:rPr>
          <w:rFonts w:eastAsia="SimSun"/>
          <w:b/>
          <w:i/>
          <w:color w:val="000000"/>
          <w:kern w:val="1"/>
          <w:lang w:eastAsia="zh-CN" w:bidi="hi-IN"/>
        </w:rPr>
        <w:t xml:space="preserve">Требования к выполнению работ по разделу «Технологические решения» – </w:t>
      </w:r>
      <w:r w:rsidRPr="00C0239F">
        <w:rPr>
          <w:rFonts w:eastAsia="SimSun"/>
          <w:color w:val="000000"/>
          <w:kern w:val="1"/>
          <w:lang w:eastAsia="zh-CN" w:bidi="hi-IN"/>
        </w:rPr>
        <w:t xml:space="preserve">Провести работы в соответствии с требованиями проектной документации и логистикой производственных циклов. </w:t>
      </w:r>
    </w:p>
    <w:p w:rsidR="00D556FC" w:rsidRPr="00C0239F" w:rsidRDefault="00D556FC" w:rsidP="00D556FC">
      <w:pPr>
        <w:widowControl w:val="0"/>
        <w:numPr>
          <w:ilvl w:val="1"/>
          <w:numId w:val="1"/>
        </w:numPr>
        <w:suppressAutoHyphens/>
        <w:spacing w:after="0"/>
        <w:ind w:left="0" w:firstLine="567"/>
        <w:rPr>
          <w:rFonts w:eastAsia="SimSun"/>
          <w:color w:val="000000"/>
          <w:kern w:val="1"/>
          <w:lang w:eastAsia="zh-CN" w:bidi="hi-IN"/>
        </w:rPr>
      </w:pPr>
      <w:r w:rsidRPr="00C0239F">
        <w:rPr>
          <w:rFonts w:eastAsia="SimSun"/>
          <w:b/>
          <w:i/>
          <w:color w:val="000000"/>
          <w:kern w:val="1"/>
          <w:lang w:eastAsia="zh-CN" w:bidi="hi-IN"/>
        </w:rPr>
        <w:t xml:space="preserve">Требования к наружным сетям инженерно-технического обеспечения, точкам присоединения – </w:t>
      </w:r>
      <w:r w:rsidRPr="00C0239F">
        <w:rPr>
          <w:rFonts w:eastAsia="SimSun"/>
          <w:color w:val="000000"/>
          <w:kern w:val="1"/>
          <w:lang w:eastAsia="zh-CN" w:bidi="hi-IN"/>
        </w:rPr>
        <w:t>систему</w:t>
      </w:r>
      <w:r w:rsidRPr="00C0239F">
        <w:rPr>
          <w:rFonts w:eastAsia="SimSun"/>
          <w:b/>
          <w:i/>
          <w:color w:val="000000"/>
          <w:kern w:val="1"/>
          <w:lang w:eastAsia="zh-CN" w:bidi="hi-IN"/>
        </w:rPr>
        <w:t xml:space="preserve"> </w:t>
      </w:r>
      <w:r w:rsidRPr="00C0239F">
        <w:rPr>
          <w:rFonts w:eastAsia="SimSun"/>
          <w:color w:val="000000"/>
          <w:kern w:val="1"/>
          <w:lang w:eastAsia="zh-CN" w:bidi="hi-IN"/>
        </w:rPr>
        <w:t>водоснабжения, водоотведения, теплоснабжения, электроснабжения подключить к существующим производственным, внутризаводским сетям.</w:t>
      </w:r>
    </w:p>
    <w:p w:rsidR="00D556FC" w:rsidRPr="00C0239F" w:rsidRDefault="00D556FC" w:rsidP="00D556FC">
      <w:pPr>
        <w:widowControl w:val="0"/>
        <w:numPr>
          <w:ilvl w:val="1"/>
          <w:numId w:val="1"/>
        </w:numPr>
        <w:suppressAutoHyphens/>
        <w:spacing w:after="0"/>
        <w:ind w:left="0" w:firstLine="567"/>
        <w:rPr>
          <w:rFonts w:eastAsia="SimSun"/>
          <w:i/>
          <w:color w:val="000000"/>
          <w:kern w:val="1"/>
          <w:lang w:eastAsia="zh-CN" w:bidi="hi-IN"/>
        </w:rPr>
      </w:pPr>
      <w:r w:rsidRPr="00C0239F">
        <w:rPr>
          <w:rFonts w:eastAsia="SimSun"/>
          <w:b/>
          <w:i/>
          <w:color w:val="000000"/>
          <w:kern w:val="1"/>
          <w:lang w:eastAsia="zh-CN" w:bidi="hi-IN"/>
        </w:rPr>
        <w:t>Требования по организации условий охраны труда</w:t>
      </w:r>
      <w:r w:rsidRPr="00C0239F">
        <w:rPr>
          <w:rFonts w:eastAsia="SimSun"/>
          <w:color w:val="000000"/>
          <w:kern w:val="1"/>
          <w:lang w:eastAsia="zh-CN" w:bidi="hi-IN"/>
        </w:rPr>
        <w:t xml:space="preserve"> </w:t>
      </w:r>
      <w:r w:rsidRPr="00C0239F">
        <w:rPr>
          <w:rFonts w:eastAsia="SimSun"/>
          <w:b/>
          <w:i/>
          <w:color w:val="000000"/>
          <w:kern w:val="1"/>
          <w:lang w:eastAsia="zh-CN" w:bidi="hi-IN"/>
        </w:rPr>
        <w:t>–</w:t>
      </w:r>
      <w:r w:rsidRPr="00C0239F">
        <w:rPr>
          <w:rFonts w:eastAsia="SimSun"/>
          <w:color w:val="000000"/>
          <w:kern w:val="1"/>
          <w:lang w:eastAsia="zh-CN" w:bidi="hi-IN"/>
        </w:rPr>
        <w:t xml:space="preserve"> Требования по организации условий охраны труда определены проектом.</w:t>
      </w:r>
    </w:p>
    <w:p w:rsidR="00D556FC" w:rsidRPr="00C0239F" w:rsidRDefault="00D556FC" w:rsidP="00D556FC">
      <w:pPr>
        <w:widowControl w:val="0"/>
        <w:numPr>
          <w:ilvl w:val="1"/>
          <w:numId w:val="1"/>
        </w:numPr>
        <w:suppressAutoHyphens/>
        <w:spacing w:after="0"/>
        <w:ind w:left="0" w:firstLine="567"/>
        <w:rPr>
          <w:rFonts w:eastAsia="SimSun"/>
          <w:i/>
          <w:color w:val="000000"/>
          <w:kern w:val="1"/>
          <w:lang w:eastAsia="zh-CN" w:bidi="hi-IN"/>
        </w:rPr>
      </w:pPr>
      <w:r w:rsidRPr="00C0239F">
        <w:rPr>
          <w:rFonts w:eastAsia="SimSun"/>
          <w:b/>
          <w:i/>
          <w:color w:val="000000"/>
          <w:kern w:val="1"/>
          <w:lang w:eastAsia="zh-CN" w:bidi="hi-IN"/>
        </w:rPr>
        <w:t xml:space="preserve">Требования к выполнению работ по разделу «Проект организации строительства (ПОС)» – </w:t>
      </w:r>
      <w:r w:rsidRPr="00C0239F">
        <w:rPr>
          <w:rFonts w:eastAsia="SimSun"/>
          <w:color w:val="000000"/>
          <w:kern w:val="1"/>
          <w:lang w:eastAsia="zh-CN" w:bidi="hi-IN"/>
        </w:rPr>
        <w:t xml:space="preserve">При выполнении работ по строительству проектной документацией предусмотрена очередность, обусловленная проведением работ в условиях рабочего производственного процесса. Производство строительных работ должно проходить поэтапно в соответствии с проектной документацией, технологическими планировками в установленной очерёдности и сроки согласно </w:t>
      </w:r>
      <w:r w:rsidR="00C0239F" w:rsidRPr="00C0239F">
        <w:rPr>
          <w:rFonts w:eastAsia="SimSun"/>
          <w:color w:val="000000"/>
          <w:kern w:val="1"/>
          <w:lang w:eastAsia="zh-CN" w:bidi="hi-IN"/>
        </w:rPr>
        <w:t>Графику выполнения работ</w:t>
      </w:r>
      <w:r w:rsidRPr="00C0239F">
        <w:rPr>
          <w:rFonts w:eastAsia="SimSun"/>
          <w:color w:val="000000"/>
          <w:kern w:val="1"/>
          <w:lang w:eastAsia="zh-CN" w:bidi="hi-IN"/>
        </w:rPr>
        <w:t>.</w:t>
      </w:r>
    </w:p>
    <w:p w:rsidR="00D556FC" w:rsidRPr="00C0239F" w:rsidRDefault="00D556FC" w:rsidP="00D556FC">
      <w:pPr>
        <w:widowControl w:val="0"/>
        <w:numPr>
          <w:ilvl w:val="1"/>
          <w:numId w:val="1"/>
        </w:numPr>
        <w:suppressAutoHyphens/>
        <w:spacing w:after="0"/>
        <w:ind w:left="0" w:firstLine="567"/>
        <w:rPr>
          <w:rFonts w:eastAsia="SimSun"/>
          <w:color w:val="000000"/>
          <w:kern w:val="1"/>
          <w:lang w:eastAsia="zh-CN" w:bidi="hi-IN"/>
        </w:rPr>
      </w:pPr>
      <w:r w:rsidRPr="00C0239F">
        <w:rPr>
          <w:rFonts w:eastAsia="SimSun"/>
          <w:b/>
          <w:i/>
          <w:color w:val="000000"/>
          <w:kern w:val="1"/>
          <w:lang w:eastAsia="zh-CN" w:bidi="hi-IN"/>
        </w:rPr>
        <w:t xml:space="preserve">Требования выполнению работ по разделу «Мероприятия по обеспечению пожарной безопасности» - </w:t>
      </w:r>
      <w:r w:rsidRPr="00C0239F">
        <w:rPr>
          <w:rFonts w:eastAsia="SimSun"/>
          <w:color w:val="000000"/>
          <w:kern w:val="1"/>
          <w:lang w:eastAsia="zh-CN" w:bidi="hi-IN"/>
        </w:rPr>
        <w:t xml:space="preserve">Выполнить требования пожарной безопасности согласно схемы эвакуации людей при пожаре. Провести монтаж системы дымоудаления согласно рабочей документации. </w:t>
      </w:r>
    </w:p>
    <w:p w:rsidR="00D556FC" w:rsidRPr="00C0239F" w:rsidRDefault="00D556FC" w:rsidP="00D556FC">
      <w:pPr>
        <w:widowControl w:val="0"/>
        <w:suppressAutoHyphens/>
        <w:spacing w:after="0"/>
        <w:ind w:firstLine="567"/>
        <w:rPr>
          <w:rFonts w:eastAsia="SimSun"/>
          <w:color w:val="000000"/>
          <w:kern w:val="1"/>
          <w:lang w:eastAsia="zh-CN" w:bidi="hi-IN"/>
        </w:rPr>
      </w:pPr>
      <w:r w:rsidRPr="00C0239F">
        <w:rPr>
          <w:rFonts w:eastAsia="SimSun"/>
          <w:color w:val="000000"/>
          <w:kern w:val="1"/>
          <w:lang w:eastAsia="zh-CN" w:bidi="hi-IN"/>
        </w:rPr>
        <w:t>Обустроить производственные системы внутренним противопожарным водопроводом (пожарный кран), системой АПС и СОУЭ. Провести подключение к заводским магистралям. Конструкции помещений (стены, потолок) должны быть из материалов, обеспечивающих пожарную безопасность, прошедших сертификацию на соответствие ГОСТ 30247.0-2014 «Конструкции строительные. Методы испытаний на огнестойкость. Общие требования», ГОСТ 30244-2019 «Материалы строительные. Методы испытаний на горючесть», ГОСТ 30402-96 «Материалы строительные. Метод испытания на воспламеняемость».</w:t>
      </w:r>
    </w:p>
    <w:p w:rsidR="00D556FC" w:rsidRPr="00C0239F" w:rsidRDefault="00D556FC" w:rsidP="00D556FC">
      <w:pPr>
        <w:widowControl w:val="0"/>
        <w:suppressAutoHyphens/>
        <w:spacing w:after="0"/>
        <w:ind w:firstLine="567"/>
        <w:rPr>
          <w:rFonts w:eastAsia="SimSun"/>
          <w:color w:val="000000"/>
          <w:kern w:val="1"/>
          <w:lang w:eastAsia="zh-CN" w:bidi="hi-IN"/>
        </w:rPr>
      </w:pPr>
      <w:r w:rsidRPr="00C0239F">
        <w:rPr>
          <w:rFonts w:eastAsia="SimSun"/>
          <w:color w:val="000000"/>
          <w:kern w:val="1"/>
          <w:lang w:eastAsia="zh-CN" w:bidi="hi-IN"/>
        </w:rPr>
        <w:t xml:space="preserve">Все поставляемые материалы и оборудование должны иметь соответствующие сертификаты, технические паспорта и другие документы, удостоверяющие их качество. Копии </w:t>
      </w:r>
      <w:r w:rsidRPr="00C0239F">
        <w:rPr>
          <w:rFonts w:eastAsia="SimSun"/>
          <w:color w:val="000000"/>
          <w:kern w:val="1"/>
          <w:lang w:eastAsia="zh-CN" w:bidi="hi-IN"/>
        </w:rPr>
        <w:lastRenderedPageBreak/>
        <w:t xml:space="preserve">сертификатов и т.п. должны быть представлены Заказчику до момента начала производства работ, выполняемых с использованием соответствующих материалов и оборудования. </w:t>
      </w:r>
    </w:p>
    <w:p w:rsidR="00D556FC" w:rsidRPr="00C0239F" w:rsidRDefault="00D556FC" w:rsidP="00D556FC">
      <w:pPr>
        <w:widowControl w:val="0"/>
        <w:suppressAutoHyphens/>
        <w:spacing w:after="0"/>
        <w:ind w:firstLine="567"/>
        <w:rPr>
          <w:rFonts w:eastAsia="SimSun"/>
          <w:color w:val="000000"/>
          <w:kern w:val="1"/>
          <w:lang w:eastAsia="zh-CN" w:bidi="hi-IN"/>
        </w:rPr>
      </w:pPr>
      <w:r w:rsidRPr="00C0239F">
        <w:rPr>
          <w:rFonts w:eastAsia="SimSun"/>
          <w:color w:val="000000"/>
          <w:kern w:val="1"/>
          <w:lang w:eastAsia="zh-CN" w:bidi="hi-IN"/>
        </w:rPr>
        <w:t>Используемые и применяемые Подрядчиком строительные материалы, комплектующие, детали, оборудование должны быть новыми, ранее не использовавшимися.</w:t>
      </w:r>
    </w:p>
    <w:p w:rsidR="00D556FC" w:rsidRPr="00C0239F" w:rsidRDefault="00D556FC" w:rsidP="00D556FC">
      <w:pPr>
        <w:widowControl w:val="0"/>
        <w:suppressAutoHyphens/>
        <w:spacing w:after="0"/>
        <w:ind w:firstLine="567"/>
        <w:rPr>
          <w:rFonts w:eastAsia="SimSun"/>
          <w:color w:val="000000"/>
          <w:kern w:val="1"/>
          <w:lang w:eastAsia="zh-CN" w:bidi="hi-IN"/>
        </w:rPr>
      </w:pPr>
      <w:r w:rsidRPr="00C0239F">
        <w:rPr>
          <w:rFonts w:eastAsia="SimSun"/>
          <w:color w:val="000000"/>
          <w:kern w:val="1"/>
          <w:lang w:eastAsia="zh-CN" w:bidi="hi-IN"/>
        </w:rPr>
        <w:t>Подрядчик несет ответственность за сохранность всех поставленных для реализации материалов на объекте до сдачи готового объекта в эксплуатацию.</w:t>
      </w:r>
    </w:p>
    <w:p w:rsidR="00D556FC" w:rsidRPr="00C0239F" w:rsidRDefault="00D556FC" w:rsidP="00D556FC">
      <w:pPr>
        <w:widowControl w:val="0"/>
        <w:suppressAutoHyphens/>
        <w:spacing w:after="0"/>
        <w:ind w:firstLine="567"/>
        <w:rPr>
          <w:rFonts w:eastAsia="SimSun"/>
          <w:color w:val="000000"/>
          <w:kern w:val="1"/>
          <w:lang w:eastAsia="zh-CN" w:bidi="hi-IN"/>
        </w:rPr>
      </w:pPr>
      <w:r w:rsidRPr="00C0239F">
        <w:rPr>
          <w:rFonts w:eastAsia="SimSun"/>
          <w:color w:val="000000"/>
          <w:kern w:val="1"/>
          <w:lang w:eastAsia="zh-CN" w:bidi="hi-IN"/>
        </w:rPr>
        <w:t>Подрядчик должен обеспечить объект всеми видами материально-технических ресурсов в строгом соответствии с технологической последовательностью работ.</w:t>
      </w:r>
    </w:p>
    <w:p w:rsidR="00D556FC" w:rsidRPr="00C0239F" w:rsidRDefault="00D556FC" w:rsidP="00D556FC">
      <w:pPr>
        <w:widowControl w:val="0"/>
        <w:numPr>
          <w:ilvl w:val="1"/>
          <w:numId w:val="1"/>
        </w:numPr>
        <w:suppressAutoHyphens/>
        <w:spacing w:after="0"/>
        <w:ind w:left="0" w:firstLine="567"/>
        <w:rPr>
          <w:rFonts w:eastAsia="SimSun"/>
          <w:i/>
          <w:color w:val="000000"/>
          <w:kern w:val="1"/>
          <w:lang w:eastAsia="zh-CN" w:bidi="hi-IN"/>
        </w:rPr>
      </w:pPr>
      <w:r w:rsidRPr="00C0239F">
        <w:rPr>
          <w:rFonts w:eastAsia="SimSun"/>
          <w:b/>
          <w:i/>
          <w:color w:val="000000"/>
          <w:kern w:val="1"/>
          <w:lang w:eastAsia="zh-CN" w:bidi="hi-IN"/>
        </w:rPr>
        <w:t>Нормативная документация, определяющая требования к выполнению работ</w:t>
      </w:r>
    </w:p>
    <w:p w:rsidR="00D556FC" w:rsidRPr="00C0239F" w:rsidRDefault="00D556FC" w:rsidP="00D556FC">
      <w:pPr>
        <w:widowControl w:val="0"/>
        <w:suppressAutoHyphens/>
        <w:spacing w:after="0"/>
        <w:ind w:firstLine="567"/>
        <w:rPr>
          <w:rFonts w:eastAsia="SimSun"/>
          <w:color w:val="000000"/>
          <w:kern w:val="1"/>
          <w:lang w:eastAsia="zh-CN" w:bidi="hi-IN"/>
        </w:rPr>
      </w:pPr>
      <w:r w:rsidRPr="00C0239F">
        <w:rPr>
          <w:rFonts w:eastAsia="SimSun"/>
          <w:color w:val="000000"/>
          <w:kern w:val="1"/>
          <w:lang w:eastAsia="zh-CN" w:bidi="hi-IN"/>
        </w:rPr>
        <w:t>Работы должны выполняться в соответствии с требованиями проектной документации и данного технического задания, а также требованиями НД РФ и нормативных актов РФ:</w:t>
      </w:r>
    </w:p>
    <w:p w:rsidR="00D556FC" w:rsidRPr="00C0239F" w:rsidRDefault="00D556FC" w:rsidP="00D556FC">
      <w:pPr>
        <w:widowControl w:val="0"/>
        <w:suppressAutoHyphens/>
        <w:spacing w:after="0"/>
        <w:ind w:firstLine="567"/>
        <w:rPr>
          <w:rFonts w:eastAsia="SimSun"/>
          <w:color w:val="000000"/>
          <w:kern w:val="1"/>
          <w:lang w:eastAsia="zh-CN" w:bidi="hi-IN"/>
        </w:rPr>
      </w:pPr>
      <w:r w:rsidRPr="00C0239F">
        <w:rPr>
          <w:rFonts w:eastAsia="SimSun"/>
          <w:color w:val="000000"/>
          <w:kern w:val="1"/>
          <w:lang w:eastAsia="zh-CN" w:bidi="hi-IN"/>
        </w:rPr>
        <w:t>Градостроительного кодекса Российской Федерации от 29 декабря 2004 г. №190-ФЗ (в действующей редакции)</w:t>
      </w:r>
      <w:r w:rsidR="00C0239F" w:rsidRPr="00C0239F">
        <w:rPr>
          <w:rFonts w:eastAsia="SimSun"/>
          <w:color w:val="000000"/>
          <w:kern w:val="1"/>
          <w:lang w:eastAsia="zh-CN" w:bidi="hi-IN"/>
        </w:rPr>
        <w:t>;</w:t>
      </w:r>
    </w:p>
    <w:p w:rsidR="00D556FC" w:rsidRPr="00C0239F" w:rsidRDefault="00D556FC" w:rsidP="00D556FC">
      <w:pPr>
        <w:widowControl w:val="0"/>
        <w:suppressAutoHyphens/>
        <w:spacing w:after="0"/>
        <w:ind w:firstLine="567"/>
        <w:rPr>
          <w:rFonts w:eastAsia="SimSun"/>
          <w:color w:val="000000"/>
          <w:kern w:val="1"/>
          <w:lang w:eastAsia="zh-CN" w:bidi="hi-IN"/>
        </w:rPr>
      </w:pPr>
      <w:r w:rsidRPr="00C0239F">
        <w:rPr>
          <w:rFonts w:eastAsia="SimSun"/>
          <w:color w:val="000000"/>
          <w:kern w:val="1"/>
          <w:lang w:eastAsia="zh-CN" w:bidi="hi-IN"/>
        </w:rPr>
        <w:t>Федеральный закон от 23.11.2009 №261-ФЗ «Об энергосбережении и о повышении энергетической эффективности, и о внесении изменений в отдельные законодательные акты Российской Федерации»</w:t>
      </w:r>
      <w:r w:rsidR="00C0239F" w:rsidRPr="00C0239F">
        <w:rPr>
          <w:rFonts w:eastAsia="SimSun"/>
          <w:color w:val="000000"/>
          <w:kern w:val="1"/>
          <w:lang w:eastAsia="zh-CN" w:bidi="hi-IN"/>
        </w:rPr>
        <w:t>;</w:t>
      </w:r>
    </w:p>
    <w:p w:rsidR="00D556FC" w:rsidRPr="00C0239F" w:rsidRDefault="00D556FC" w:rsidP="00D556FC">
      <w:pPr>
        <w:widowControl w:val="0"/>
        <w:suppressAutoHyphens/>
        <w:spacing w:after="0"/>
        <w:ind w:firstLine="567"/>
        <w:rPr>
          <w:rFonts w:eastAsia="SimSun"/>
          <w:color w:val="000000"/>
          <w:kern w:val="1"/>
          <w:lang w:eastAsia="zh-CN" w:bidi="hi-IN"/>
        </w:rPr>
      </w:pPr>
      <w:r w:rsidRPr="00C0239F">
        <w:rPr>
          <w:rFonts w:eastAsia="SimSun"/>
          <w:color w:val="000000"/>
          <w:kern w:val="1"/>
          <w:lang w:eastAsia="zh-CN" w:bidi="hi-IN"/>
        </w:rPr>
        <w:t xml:space="preserve">Федеральный закон Российской Федерации от 22 июля 2008 г. </w:t>
      </w:r>
      <w:r w:rsidR="00C0239F" w:rsidRPr="00C0239F">
        <w:rPr>
          <w:rFonts w:eastAsia="SimSun"/>
          <w:color w:val="000000"/>
          <w:kern w:val="1"/>
          <w:lang w:eastAsia="zh-CN" w:bidi="hi-IN"/>
        </w:rPr>
        <w:t xml:space="preserve">№ </w:t>
      </w:r>
      <w:r w:rsidRPr="00C0239F">
        <w:rPr>
          <w:rFonts w:eastAsia="SimSun"/>
          <w:color w:val="000000"/>
          <w:kern w:val="1"/>
          <w:lang w:eastAsia="zh-CN" w:bidi="hi-IN"/>
        </w:rPr>
        <w:t xml:space="preserve">123-ФЗ «Технический регламент о требованиях пожарной безопасности»; </w:t>
      </w:r>
    </w:p>
    <w:p w:rsidR="00D556FC" w:rsidRPr="00C0239F" w:rsidRDefault="00D556FC" w:rsidP="00D556FC">
      <w:pPr>
        <w:widowControl w:val="0"/>
        <w:suppressAutoHyphens/>
        <w:spacing w:after="0"/>
        <w:ind w:firstLine="567"/>
        <w:rPr>
          <w:rFonts w:eastAsia="SimSun"/>
          <w:color w:val="000000"/>
          <w:kern w:val="1"/>
          <w:lang w:eastAsia="zh-CN" w:bidi="hi-IN"/>
        </w:rPr>
      </w:pPr>
      <w:r w:rsidRPr="00C0239F">
        <w:rPr>
          <w:rFonts w:eastAsia="SimSun"/>
          <w:color w:val="000000"/>
          <w:kern w:val="1"/>
          <w:lang w:eastAsia="zh-CN" w:bidi="hi-IN"/>
        </w:rPr>
        <w:t>Федеральный закон от 21.07.97 года №116-ФЗ "О промышленной безопасности опасных производственных объектов" (в действующей редакции)</w:t>
      </w:r>
      <w:r w:rsidR="00C0239F" w:rsidRPr="00C0239F">
        <w:rPr>
          <w:rFonts w:eastAsia="SimSun"/>
          <w:color w:val="000000"/>
          <w:kern w:val="1"/>
          <w:lang w:eastAsia="zh-CN" w:bidi="hi-IN"/>
        </w:rPr>
        <w:t>;</w:t>
      </w:r>
    </w:p>
    <w:p w:rsidR="00D556FC" w:rsidRPr="00C0239F" w:rsidRDefault="00D556FC" w:rsidP="00D556FC">
      <w:pPr>
        <w:widowControl w:val="0"/>
        <w:suppressAutoHyphens/>
        <w:spacing w:after="0"/>
        <w:ind w:firstLine="567"/>
        <w:rPr>
          <w:rFonts w:eastAsia="SimSun"/>
          <w:color w:val="000000"/>
          <w:kern w:val="1"/>
          <w:lang w:eastAsia="zh-CN" w:bidi="hi-IN"/>
        </w:rPr>
      </w:pPr>
      <w:r w:rsidRPr="00C0239F">
        <w:rPr>
          <w:rFonts w:eastAsia="SimSun"/>
          <w:color w:val="000000"/>
          <w:kern w:val="1"/>
          <w:lang w:eastAsia="zh-CN" w:bidi="hi-IN"/>
        </w:rPr>
        <w:t>Федеральный закон Российской Федерации от 10.01.2002г. №7 «Об охране окружающей среды» (действующая редакция)</w:t>
      </w:r>
      <w:r w:rsidR="00C0239F" w:rsidRPr="00C0239F">
        <w:rPr>
          <w:rFonts w:eastAsia="SimSun"/>
          <w:color w:val="000000"/>
          <w:kern w:val="1"/>
          <w:lang w:eastAsia="zh-CN" w:bidi="hi-IN"/>
        </w:rPr>
        <w:t>;</w:t>
      </w:r>
    </w:p>
    <w:p w:rsidR="00D556FC" w:rsidRPr="00C0239F" w:rsidRDefault="00D556FC" w:rsidP="00D556FC">
      <w:pPr>
        <w:widowControl w:val="0"/>
        <w:suppressAutoHyphens/>
        <w:spacing w:after="0"/>
        <w:ind w:firstLine="567"/>
        <w:rPr>
          <w:rFonts w:eastAsia="SimSun"/>
          <w:color w:val="000000"/>
          <w:kern w:val="1"/>
          <w:lang w:eastAsia="zh-CN" w:bidi="hi-IN"/>
        </w:rPr>
      </w:pPr>
      <w:r w:rsidRPr="00C0239F">
        <w:rPr>
          <w:rFonts w:eastAsia="SimSun"/>
          <w:color w:val="000000"/>
          <w:kern w:val="1"/>
          <w:lang w:eastAsia="zh-CN" w:bidi="hi-IN"/>
        </w:rPr>
        <w:t>Федеральный закон Российской Федерации от 21.12.1994г. №69 «О пожарной безопасности»</w:t>
      </w:r>
      <w:r w:rsidR="00C0239F" w:rsidRPr="00C0239F">
        <w:rPr>
          <w:rFonts w:eastAsia="SimSun"/>
          <w:color w:val="000000"/>
          <w:kern w:val="1"/>
          <w:lang w:eastAsia="zh-CN" w:bidi="hi-IN"/>
        </w:rPr>
        <w:t>;</w:t>
      </w:r>
    </w:p>
    <w:p w:rsidR="00D556FC" w:rsidRPr="00C0239F" w:rsidRDefault="00D556FC" w:rsidP="00D556FC">
      <w:pPr>
        <w:widowControl w:val="0"/>
        <w:suppressAutoHyphens/>
        <w:spacing w:after="0"/>
        <w:ind w:firstLine="567"/>
        <w:rPr>
          <w:rFonts w:eastAsia="SimSun"/>
          <w:color w:val="000000"/>
          <w:kern w:val="1"/>
          <w:lang w:eastAsia="zh-CN" w:bidi="hi-IN"/>
        </w:rPr>
      </w:pPr>
      <w:r w:rsidRPr="00C0239F">
        <w:rPr>
          <w:rFonts w:eastAsia="SimSun"/>
          <w:color w:val="000000"/>
          <w:kern w:val="1"/>
          <w:lang w:eastAsia="zh-CN" w:bidi="hi-IN"/>
        </w:rPr>
        <w:t>Федеральный закон РФ от 30.12.2009 №384-ФЗ «Технический регламент о безопасности зданий и сооружений»</w:t>
      </w:r>
      <w:r w:rsidR="00C0239F" w:rsidRPr="00C0239F">
        <w:rPr>
          <w:rFonts w:eastAsia="SimSun"/>
          <w:color w:val="000000"/>
          <w:kern w:val="1"/>
          <w:lang w:eastAsia="zh-CN" w:bidi="hi-IN"/>
        </w:rPr>
        <w:t>;</w:t>
      </w:r>
    </w:p>
    <w:p w:rsidR="00D556FC" w:rsidRPr="00C0239F" w:rsidRDefault="00D556FC" w:rsidP="00D556FC">
      <w:pPr>
        <w:widowControl w:val="0"/>
        <w:suppressAutoHyphens/>
        <w:spacing w:after="0"/>
        <w:ind w:firstLine="567"/>
        <w:rPr>
          <w:rFonts w:eastAsia="SimSun"/>
          <w:color w:val="000000"/>
          <w:kern w:val="1"/>
          <w:lang w:eastAsia="zh-CN" w:bidi="hi-IN"/>
        </w:rPr>
      </w:pPr>
      <w:r w:rsidRPr="00C0239F">
        <w:rPr>
          <w:rFonts w:eastAsia="SimSun"/>
          <w:color w:val="000000"/>
          <w:kern w:val="1"/>
          <w:lang w:eastAsia="zh-CN" w:bidi="hi-IN"/>
        </w:rPr>
        <w:t>Федеральный закон Российской Федерации «О санитарно-эпидемиологическом благополучии населения» от 30.03.1999г. №52-ФЗ;</w:t>
      </w:r>
    </w:p>
    <w:p w:rsidR="00D556FC" w:rsidRPr="00C0239F" w:rsidRDefault="00D556FC" w:rsidP="00D556FC">
      <w:pPr>
        <w:widowControl w:val="0"/>
        <w:suppressAutoHyphens/>
        <w:spacing w:after="0"/>
        <w:ind w:firstLine="567"/>
        <w:rPr>
          <w:rFonts w:eastAsia="SimSun"/>
          <w:color w:val="000000"/>
          <w:kern w:val="1"/>
          <w:lang w:eastAsia="zh-CN" w:bidi="hi-IN"/>
        </w:rPr>
      </w:pPr>
      <w:r w:rsidRPr="00C0239F">
        <w:rPr>
          <w:rFonts w:eastAsia="SimSun"/>
          <w:color w:val="000000"/>
          <w:kern w:val="1"/>
          <w:lang w:eastAsia="zh-CN" w:bidi="hi-IN"/>
        </w:rPr>
        <w:t>Федеральный закон от 27.12.2002 № 184-ФЗ "О техническом регулировании"</w:t>
      </w:r>
      <w:r w:rsidR="00C0239F" w:rsidRPr="00C0239F">
        <w:rPr>
          <w:rFonts w:eastAsia="SimSun"/>
          <w:color w:val="000000"/>
          <w:kern w:val="1"/>
          <w:lang w:eastAsia="zh-CN" w:bidi="hi-IN"/>
        </w:rPr>
        <w:t>;</w:t>
      </w:r>
    </w:p>
    <w:p w:rsidR="00D556FC" w:rsidRPr="00C0239F" w:rsidRDefault="00D556FC" w:rsidP="00D556FC">
      <w:pPr>
        <w:widowControl w:val="0"/>
        <w:suppressAutoHyphens/>
        <w:spacing w:after="0"/>
        <w:ind w:firstLine="567"/>
        <w:rPr>
          <w:rFonts w:eastAsia="SimSun"/>
          <w:color w:val="000000"/>
          <w:kern w:val="1"/>
          <w:lang w:eastAsia="zh-CN" w:bidi="hi-IN"/>
        </w:rPr>
      </w:pPr>
      <w:r w:rsidRPr="00C0239F">
        <w:rPr>
          <w:rFonts w:eastAsia="SimSun"/>
          <w:color w:val="000000"/>
          <w:kern w:val="1"/>
          <w:lang w:eastAsia="zh-CN" w:bidi="hi-IN"/>
        </w:rPr>
        <w:t>Федеральные нормы и правила в области промышленной безопасности «Правила безопасности химически опасных производственных объектов» приказ Ростехнадзора № 500 от 07 декабря 2020 г. (с изменениями)</w:t>
      </w:r>
      <w:r w:rsidR="00C0239F" w:rsidRPr="00C0239F">
        <w:rPr>
          <w:rFonts w:eastAsia="SimSun"/>
          <w:color w:val="000000"/>
          <w:kern w:val="1"/>
          <w:lang w:eastAsia="zh-CN" w:bidi="hi-IN"/>
        </w:rPr>
        <w:t>;</w:t>
      </w:r>
    </w:p>
    <w:p w:rsidR="00D556FC" w:rsidRPr="00C0239F" w:rsidRDefault="00D556FC" w:rsidP="00D556FC">
      <w:pPr>
        <w:widowControl w:val="0"/>
        <w:suppressAutoHyphens/>
        <w:spacing w:after="0"/>
        <w:ind w:firstLine="567"/>
        <w:rPr>
          <w:rFonts w:eastAsia="SimSun"/>
          <w:color w:val="000000"/>
          <w:kern w:val="1"/>
          <w:lang w:eastAsia="zh-CN" w:bidi="hi-IN"/>
        </w:rPr>
      </w:pPr>
      <w:r w:rsidRPr="00C0239F">
        <w:rPr>
          <w:rFonts w:eastAsia="SimSun"/>
          <w:color w:val="000000"/>
          <w:kern w:val="1"/>
          <w:lang w:eastAsia="zh-CN" w:bidi="hi-IN"/>
        </w:rPr>
        <w:t>Федеральные нормы и правила в области промышленной безопасности «Общие правила взрывобезопасности для взрывопожароопасных химических, нефтехимических и нефтеперерабатывающих производств» приказ Ростехнадзора № 533 от 15 декабря 2020 г. (с изменениями)</w:t>
      </w:r>
      <w:r w:rsidR="00C0239F" w:rsidRPr="00C0239F">
        <w:rPr>
          <w:rFonts w:eastAsia="SimSun"/>
          <w:color w:val="000000"/>
          <w:kern w:val="1"/>
          <w:lang w:eastAsia="zh-CN" w:bidi="hi-IN"/>
        </w:rPr>
        <w:t>;</w:t>
      </w:r>
    </w:p>
    <w:p w:rsidR="00D556FC" w:rsidRPr="00C0239F" w:rsidRDefault="00D556FC" w:rsidP="00D556FC">
      <w:pPr>
        <w:widowControl w:val="0"/>
        <w:suppressAutoHyphens/>
        <w:spacing w:after="0"/>
        <w:ind w:firstLine="567"/>
        <w:rPr>
          <w:rFonts w:eastAsia="SimSun"/>
          <w:color w:val="000000"/>
          <w:kern w:val="1"/>
          <w:lang w:eastAsia="zh-CN" w:bidi="hi-IN"/>
        </w:rPr>
      </w:pPr>
      <w:r w:rsidRPr="00C0239F">
        <w:rPr>
          <w:rFonts w:eastAsia="SimSun"/>
          <w:color w:val="000000"/>
          <w:kern w:val="1"/>
          <w:lang w:eastAsia="zh-CN" w:bidi="hi-IN"/>
        </w:rPr>
        <w:t>СП 2.13130.2020 «Системы противопожарной защиты. Обеспечение огнестойкости объектов защиты»;</w:t>
      </w:r>
    </w:p>
    <w:p w:rsidR="00D556FC" w:rsidRPr="00C0239F" w:rsidRDefault="00D556FC" w:rsidP="00D556FC">
      <w:pPr>
        <w:widowControl w:val="0"/>
        <w:suppressAutoHyphens/>
        <w:spacing w:after="0"/>
        <w:ind w:firstLine="567"/>
        <w:rPr>
          <w:rFonts w:eastAsia="SimSun"/>
          <w:color w:val="000000"/>
          <w:kern w:val="1"/>
          <w:lang w:eastAsia="zh-CN" w:bidi="hi-IN"/>
        </w:rPr>
      </w:pPr>
      <w:r w:rsidRPr="00C0239F">
        <w:rPr>
          <w:rFonts w:eastAsia="SimSun"/>
          <w:color w:val="000000"/>
          <w:kern w:val="1"/>
          <w:lang w:eastAsia="zh-CN" w:bidi="hi-IN"/>
        </w:rPr>
        <w:t>СП 8.13130.2020 «Системы противопожарной защиты. Наружное противопожарное водоснабжение»;</w:t>
      </w:r>
    </w:p>
    <w:p w:rsidR="00D556FC" w:rsidRPr="00C0239F" w:rsidRDefault="00D556FC" w:rsidP="00D556FC">
      <w:pPr>
        <w:widowControl w:val="0"/>
        <w:suppressAutoHyphens/>
        <w:spacing w:after="0"/>
        <w:ind w:firstLine="567"/>
        <w:rPr>
          <w:rFonts w:eastAsia="SimSun"/>
          <w:color w:val="000000"/>
          <w:kern w:val="1"/>
          <w:lang w:eastAsia="zh-CN" w:bidi="hi-IN"/>
        </w:rPr>
      </w:pPr>
      <w:r w:rsidRPr="00C0239F">
        <w:rPr>
          <w:rFonts w:eastAsia="SimSun"/>
          <w:color w:val="000000"/>
          <w:kern w:val="1"/>
          <w:lang w:eastAsia="zh-CN" w:bidi="hi-IN"/>
        </w:rPr>
        <w:t>СП 10.13130.2020 «Системы противопожарной защиты. Внутренний противопожарный водопровод»;</w:t>
      </w:r>
    </w:p>
    <w:p w:rsidR="00D556FC" w:rsidRPr="00C0239F" w:rsidRDefault="00D556FC" w:rsidP="00D556FC">
      <w:pPr>
        <w:widowControl w:val="0"/>
        <w:suppressAutoHyphens/>
        <w:spacing w:after="0"/>
        <w:ind w:firstLine="567"/>
        <w:rPr>
          <w:rFonts w:eastAsia="SimSun"/>
          <w:color w:val="000000"/>
          <w:kern w:val="1"/>
          <w:lang w:eastAsia="zh-CN" w:bidi="hi-IN"/>
        </w:rPr>
      </w:pPr>
      <w:r w:rsidRPr="00C0239F">
        <w:rPr>
          <w:rFonts w:eastAsia="SimSun"/>
          <w:color w:val="000000"/>
          <w:kern w:val="1"/>
          <w:lang w:eastAsia="zh-CN" w:bidi="hi-IN"/>
        </w:rPr>
        <w:t>СП 16.13330.2017 «Стальные конструкции»;</w:t>
      </w:r>
    </w:p>
    <w:p w:rsidR="00D556FC" w:rsidRPr="00C0239F" w:rsidRDefault="00D556FC" w:rsidP="00D556FC">
      <w:pPr>
        <w:widowControl w:val="0"/>
        <w:suppressAutoHyphens/>
        <w:spacing w:after="0"/>
        <w:ind w:firstLine="567"/>
        <w:rPr>
          <w:rFonts w:eastAsia="SimSun"/>
          <w:color w:val="000000"/>
          <w:kern w:val="1"/>
          <w:lang w:eastAsia="zh-CN" w:bidi="hi-IN"/>
        </w:rPr>
      </w:pPr>
      <w:r w:rsidRPr="00C0239F">
        <w:rPr>
          <w:rFonts w:eastAsia="SimSun"/>
          <w:color w:val="000000"/>
          <w:kern w:val="1"/>
          <w:lang w:eastAsia="zh-CN" w:bidi="hi-IN"/>
        </w:rPr>
        <w:t>СП 17.13330.2017 «Кровли»;</w:t>
      </w:r>
    </w:p>
    <w:p w:rsidR="00D556FC" w:rsidRPr="00C0239F" w:rsidRDefault="00D556FC" w:rsidP="00D556FC">
      <w:pPr>
        <w:widowControl w:val="0"/>
        <w:suppressAutoHyphens/>
        <w:spacing w:after="0"/>
        <w:ind w:firstLine="567"/>
        <w:rPr>
          <w:rFonts w:eastAsia="SimSun"/>
          <w:color w:val="000000"/>
          <w:kern w:val="1"/>
          <w:lang w:eastAsia="zh-CN" w:bidi="hi-IN"/>
        </w:rPr>
      </w:pPr>
      <w:r w:rsidRPr="00C0239F">
        <w:rPr>
          <w:rFonts w:eastAsia="SimSun"/>
          <w:color w:val="000000"/>
          <w:kern w:val="1"/>
          <w:lang w:eastAsia="zh-CN" w:bidi="hi-IN"/>
        </w:rPr>
        <w:t>СП 20.13330.2016 «Нагрузки и воздействия»;</w:t>
      </w:r>
    </w:p>
    <w:p w:rsidR="00D556FC" w:rsidRPr="00C0239F" w:rsidRDefault="00D556FC" w:rsidP="00D556FC">
      <w:pPr>
        <w:widowControl w:val="0"/>
        <w:suppressAutoHyphens/>
        <w:spacing w:after="0"/>
        <w:ind w:firstLine="567"/>
        <w:rPr>
          <w:rFonts w:eastAsia="SimSun"/>
          <w:color w:val="000000"/>
          <w:kern w:val="1"/>
          <w:lang w:eastAsia="zh-CN" w:bidi="hi-IN"/>
        </w:rPr>
      </w:pPr>
      <w:r w:rsidRPr="00C0239F">
        <w:rPr>
          <w:rFonts w:eastAsia="SimSun"/>
          <w:color w:val="000000"/>
          <w:kern w:val="1"/>
          <w:lang w:eastAsia="zh-CN" w:bidi="hi-IN"/>
        </w:rPr>
        <w:t>СП 22.13330.2016 «Основания зданий и сооружений»;</w:t>
      </w:r>
    </w:p>
    <w:p w:rsidR="00D556FC" w:rsidRPr="00C0239F" w:rsidRDefault="00D556FC" w:rsidP="00D556FC">
      <w:pPr>
        <w:widowControl w:val="0"/>
        <w:suppressAutoHyphens/>
        <w:spacing w:after="0"/>
        <w:ind w:firstLine="567"/>
        <w:rPr>
          <w:rFonts w:eastAsia="SimSun"/>
          <w:color w:val="000000"/>
          <w:kern w:val="1"/>
          <w:lang w:eastAsia="zh-CN" w:bidi="hi-IN"/>
        </w:rPr>
      </w:pPr>
      <w:r w:rsidRPr="00C0239F">
        <w:rPr>
          <w:rFonts w:eastAsia="SimSun"/>
          <w:color w:val="000000"/>
          <w:kern w:val="1"/>
          <w:lang w:eastAsia="zh-CN" w:bidi="hi-IN"/>
        </w:rPr>
        <w:t>СП 24.13330.2021 «Свайные фундаменты»;</w:t>
      </w:r>
    </w:p>
    <w:p w:rsidR="00D556FC" w:rsidRPr="00C0239F" w:rsidRDefault="00D556FC" w:rsidP="00D556FC">
      <w:pPr>
        <w:widowControl w:val="0"/>
        <w:suppressAutoHyphens/>
        <w:spacing w:after="0"/>
        <w:ind w:firstLine="567"/>
        <w:rPr>
          <w:rFonts w:eastAsia="SimSun"/>
          <w:color w:val="000000"/>
          <w:kern w:val="1"/>
          <w:lang w:eastAsia="zh-CN" w:bidi="hi-IN"/>
        </w:rPr>
      </w:pPr>
      <w:r w:rsidRPr="00C0239F">
        <w:rPr>
          <w:rFonts w:eastAsia="SimSun"/>
          <w:color w:val="000000"/>
          <w:kern w:val="1"/>
          <w:lang w:eastAsia="zh-CN" w:bidi="hi-IN"/>
        </w:rPr>
        <w:t>СП 28.13330.2017 «Защита строительных конструкций от коррозии»;</w:t>
      </w:r>
    </w:p>
    <w:p w:rsidR="00D556FC" w:rsidRPr="00C0239F" w:rsidRDefault="00D556FC" w:rsidP="00D556FC">
      <w:pPr>
        <w:widowControl w:val="0"/>
        <w:suppressAutoHyphens/>
        <w:spacing w:after="0"/>
        <w:ind w:firstLine="567"/>
        <w:rPr>
          <w:rFonts w:eastAsia="SimSun"/>
          <w:color w:val="000000"/>
          <w:kern w:val="1"/>
          <w:lang w:eastAsia="zh-CN" w:bidi="hi-IN"/>
        </w:rPr>
      </w:pPr>
      <w:r w:rsidRPr="00C0239F">
        <w:rPr>
          <w:rFonts w:eastAsia="SimSun"/>
          <w:color w:val="000000"/>
          <w:kern w:val="1"/>
          <w:lang w:eastAsia="zh-CN" w:bidi="hi-IN"/>
        </w:rPr>
        <w:t>СП 29.13330.2011 «Полы»;</w:t>
      </w:r>
    </w:p>
    <w:p w:rsidR="00D556FC" w:rsidRPr="00C0239F" w:rsidRDefault="00D556FC" w:rsidP="00D556FC">
      <w:pPr>
        <w:widowControl w:val="0"/>
        <w:suppressAutoHyphens/>
        <w:spacing w:after="0"/>
        <w:ind w:firstLine="567"/>
        <w:rPr>
          <w:rFonts w:eastAsia="SimSun"/>
          <w:color w:val="000000"/>
          <w:kern w:val="1"/>
          <w:lang w:eastAsia="zh-CN" w:bidi="hi-IN"/>
        </w:rPr>
      </w:pPr>
      <w:r w:rsidRPr="00C0239F">
        <w:rPr>
          <w:rFonts w:eastAsia="SimSun"/>
          <w:color w:val="000000"/>
          <w:kern w:val="1"/>
          <w:lang w:eastAsia="zh-CN" w:bidi="hi-IN"/>
        </w:rPr>
        <w:t>СП 30.13330.2020 «Внутренний водопровод и канализация зданий»;</w:t>
      </w:r>
    </w:p>
    <w:p w:rsidR="00D556FC" w:rsidRPr="00C0239F" w:rsidRDefault="00D556FC" w:rsidP="00D556FC">
      <w:pPr>
        <w:widowControl w:val="0"/>
        <w:suppressAutoHyphens/>
        <w:spacing w:after="0"/>
        <w:ind w:firstLine="567"/>
        <w:rPr>
          <w:rFonts w:eastAsia="SimSun"/>
          <w:color w:val="000000"/>
          <w:kern w:val="1"/>
          <w:lang w:eastAsia="zh-CN" w:bidi="hi-IN"/>
        </w:rPr>
      </w:pPr>
      <w:r w:rsidRPr="00C0239F">
        <w:rPr>
          <w:rFonts w:eastAsia="SimSun"/>
          <w:color w:val="000000"/>
          <w:kern w:val="1"/>
          <w:lang w:eastAsia="zh-CN" w:bidi="hi-IN"/>
        </w:rPr>
        <w:t>СП 31.13330.2021 «Водоснабжение. Наружные сети и сооружения»;</w:t>
      </w:r>
    </w:p>
    <w:p w:rsidR="00D556FC" w:rsidRPr="00C0239F" w:rsidRDefault="00D556FC" w:rsidP="00D556FC">
      <w:pPr>
        <w:widowControl w:val="0"/>
        <w:suppressAutoHyphens/>
        <w:spacing w:after="0"/>
        <w:ind w:firstLine="567"/>
        <w:rPr>
          <w:rFonts w:eastAsia="SimSun"/>
          <w:color w:val="000000"/>
          <w:kern w:val="1"/>
          <w:lang w:eastAsia="zh-CN" w:bidi="hi-IN"/>
        </w:rPr>
      </w:pPr>
      <w:r w:rsidRPr="00C0239F">
        <w:rPr>
          <w:rFonts w:eastAsia="SimSun"/>
          <w:color w:val="000000"/>
          <w:kern w:val="1"/>
          <w:lang w:eastAsia="zh-CN" w:bidi="hi-IN"/>
        </w:rPr>
        <w:t>СП 32.13330.2018 «Канализация. Наружные сети и сооружения»;</w:t>
      </w:r>
    </w:p>
    <w:p w:rsidR="00D556FC" w:rsidRPr="00C0239F" w:rsidRDefault="00D556FC" w:rsidP="00D556FC">
      <w:pPr>
        <w:widowControl w:val="0"/>
        <w:suppressAutoHyphens/>
        <w:spacing w:after="0"/>
        <w:ind w:firstLine="567"/>
        <w:rPr>
          <w:rFonts w:eastAsia="SimSun"/>
          <w:color w:val="000000"/>
          <w:kern w:val="1"/>
          <w:lang w:eastAsia="zh-CN" w:bidi="hi-IN"/>
        </w:rPr>
      </w:pPr>
      <w:r w:rsidRPr="00C0239F">
        <w:rPr>
          <w:rFonts w:eastAsia="SimSun"/>
          <w:color w:val="000000"/>
          <w:kern w:val="1"/>
          <w:lang w:eastAsia="zh-CN" w:bidi="hi-IN"/>
        </w:rPr>
        <w:lastRenderedPageBreak/>
        <w:t>СП 34.13330.2021 «Автомобильные дороги»;</w:t>
      </w:r>
    </w:p>
    <w:p w:rsidR="00D556FC" w:rsidRPr="00C0239F" w:rsidRDefault="00D556FC" w:rsidP="00D556FC">
      <w:pPr>
        <w:widowControl w:val="0"/>
        <w:suppressAutoHyphens/>
        <w:spacing w:after="0"/>
        <w:ind w:firstLine="567"/>
        <w:rPr>
          <w:rFonts w:eastAsia="SimSun"/>
          <w:color w:val="000000"/>
          <w:kern w:val="1"/>
          <w:lang w:eastAsia="zh-CN" w:bidi="hi-IN"/>
        </w:rPr>
      </w:pPr>
      <w:r w:rsidRPr="00C0239F">
        <w:rPr>
          <w:rFonts w:eastAsia="SimSun"/>
          <w:color w:val="000000"/>
          <w:kern w:val="1"/>
          <w:lang w:eastAsia="zh-CN" w:bidi="hi-IN"/>
        </w:rPr>
        <w:t>СП 42.13330.2016 «Градостроительство. Планировка и застройка городских и сельских поселений»;</w:t>
      </w:r>
    </w:p>
    <w:p w:rsidR="00D556FC" w:rsidRPr="00C0239F" w:rsidRDefault="00D556FC" w:rsidP="00D556FC">
      <w:pPr>
        <w:widowControl w:val="0"/>
        <w:suppressAutoHyphens/>
        <w:spacing w:after="0"/>
        <w:ind w:firstLine="567"/>
        <w:rPr>
          <w:rFonts w:eastAsia="SimSun"/>
          <w:color w:val="000000"/>
          <w:kern w:val="1"/>
          <w:lang w:eastAsia="zh-CN" w:bidi="hi-IN"/>
        </w:rPr>
      </w:pPr>
      <w:r w:rsidRPr="00C0239F">
        <w:rPr>
          <w:rFonts w:eastAsia="SimSun"/>
          <w:color w:val="000000"/>
          <w:kern w:val="1"/>
          <w:lang w:eastAsia="zh-CN" w:bidi="hi-IN"/>
        </w:rPr>
        <w:t>СП 43.13330.2012 «Сооружения промышленных предприятий»;</w:t>
      </w:r>
    </w:p>
    <w:p w:rsidR="00D556FC" w:rsidRPr="00C0239F" w:rsidRDefault="00D556FC" w:rsidP="00D556FC">
      <w:pPr>
        <w:widowControl w:val="0"/>
        <w:suppressAutoHyphens/>
        <w:spacing w:after="0"/>
        <w:ind w:firstLine="567"/>
        <w:rPr>
          <w:rFonts w:eastAsia="SimSun"/>
          <w:color w:val="000000"/>
          <w:kern w:val="1"/>
          <w:lang w:eastAsia="zh-CN" w:bidi="hi-IN"/>
        </w:rPr>
      </w:pPr>
      <w:r w:rsidRPr="00C0239F">
        <w:rPr>
          <w:rFonts w:eastAsia="SimSun"/>
          <w:color w:val="000000"/>
          <w:kern w:val="1"/>
          <w:lang w:eastAsia="zh-CN" w:bidi="hi-IN"/>
        </w:rPr>
        <w:t>СП 44.13330.2011 «Административные и бытовые здания»</w:t>
      </w:r>
    </w:p>
    <w:p w:rsidR="00D556FC" w:rsidRPr="00C0239F" w:rsidRDefault="00D556FC" w:rsidP="00D556FC">
      <w:pPr>
        <w:widowControl w:val="0"/>
        <w:suppressAutoHyphens/>
        <w:spacing w:after="0"/>
        <w:ind w:firstLine="567"/>
        <w:rPr>
          <w:rFonts w:eastAsia="SimSun"/>
          <w:color w:val="000000"/>
          <w:kern w:val="1"/>
          <w:lang w:eastAsia="zh-CN" w:bidi="hi-IN"/>
        </w:rPr>
      </w:pPr>
      <w:r w:rsidRPr="00C0239F">
        <w:rPr>
          <w:rFonts w:eastAsia="SimSun"/>
          <w:color w:val="000000"/>
          <w:kern w:val="1"/>
          <w:lang w:eastAsia="zh-CN" w:bidi="hi-IN"/>
        </w:rPr>
        <w:t>СП 48.13330.2019 «Организация строительства»;</w:t>
      </w:r>
    </w:p>
    <w:p w:rsidR="00D556FC" w:rsidRPr="00C0239F" w:rsidRDefault="00D556FC" w:rsidP="00D556FC">
      <w:pPr>
        <w:widowControl w:val="0"/>
        <w:suppressAutoHyphens/>
        <w:spacing w:after="0"/>
        <w:ind w:firstLine="567"/>
        <w:rPr>
          <w:rFonts w:eastAsia="SimSun"/>
          <w:color w:val="000000"/>
          <w:kern w:val="1"/>
          <w:lang w:eastAsia="zh-CN" w:bidi="hi-IN"/>
        </w:rPr>
      </w:pPr>
      <w:r w:rsidRPr="00C0239F">
        <w:rPr>
          <w:rFonts w:eastAsia="SimSun"/>
          <w:color w:val="000000"/>
          <w:kern w:val="1"/>
          <w:lang w:eastAsia="zh-CN" w:bidi="hi-IN"/>
        </w:rPr>
        <w:t>СП 50.13330.2012 «Тепловая защита зданий»;</w:t>
      </w:r>
    </w:p>
    <w:p w:rsidR="00D556FC" w:rsidRPr="00C0239F" w:rsidRDefault="00D556FC" w:rsidP="00D556FC">
      <w:pPr>
        <w:widowControl w:val="0"/>
        <w:suppressAutoHyphens/>
        <w:spacing w:after="0"/>
        <w:ind w:firstLine="567"/>
        <w:rPr>
          <w:rFonts w:eastAsia="SimSun"/>
          <w:color w:val="000000"/>
          <w:kern w:val="1"/>
          <w:lang w:eastAsia="zh-CN" w:bidi="hi-IN"/>
        </w:rPr>
      </w:pPr>
      <w:r w:rsidRPr="00C0239F">
        <w:rPr>
          <w:rFonts w:eastAsia="SimSun"/>
          <w:color w:val="000000"/>
          <w:kern w:val="1"/>
          <w:lang w:eastAsia="zh-CN" w:bidi="hi-IN"/>
        </w:rPr>
        <w:t>СП 51.13330.2011 «Защита от шума»;</w:t>
      </w:r>
    </w:p>
    <w:p w:rsidR="00D556FC" w:rsidRPr="00C0239F" w:rsidRDefault="00D556FC" w:rsidP="00D556FC">
      <w:pPr>
        <w:widowControl w:val="0"/>
        <w:suppressAutoHyphens/>
        <w:spacing w:after="0"/>
        <w:ind w:firstLine="567"/>
        <w:rPr>
          <w:rFonts w:eastAsia="SimSun"/>
          <w:color w:val="000000"/>
          <w:kern w:val="1"/>
          <w:lang w:eastAsia="zh-CN" w:bidi="hi-IN"/>
        </w:rPr>
      </w:pPr>
      <w:r w:rsidRPr="00C0239F">
        <w:rPr>
          <w:rFonts w:eastAsia="SimSun"/>
          <w:color w:val="000000"/>
          <w:kern w:val="1"/>
          <w:lang w:eastAsia="zh-CN" w:bidi="hi-IN"/>
        </w:rPr>
        <w:t>СП 52.13330.2016 «Естественное и искусственное освещение»;</w:t>
      </w:r>
    </w:p>
    <w:p w:rsidR="00D556FC" w:rsidRPr="00C0239F" w:rsidRDefault="00D556FC" w:rsidP="00D556FC">
      <w:pPr>
        <w:widowControl w:val="0"/>
        <w:suppressAutoHyphens/>
        <w:spacing w:after="0"/>
        <w:ind w:firstLine="567"/>
        <w:rPr>
          <w:rFonts w:eastAsia="SimSun"/>
          <w:color w:val="000000"/>
          <w:kern w:val="1"/>
          <w:lang w:eastAsia="zh-CN" w:bidi="hi-IN"/>
        </w:rPr>
      </w:pPr>
      <w:r w:rsidRPr="00C0239F">
        <w:rPr>
          <w:rFonts w:eastAsia="SimSun"/>
          <w:color w:val="000000"/>
          <w:kern w:val="1"/>
          <w:lang w:eastAsia="zh-CN" w:bidi="hi-IN"/>
        </w:rPr>
        <w:t>СП 56.13330.2021 «Производственные здания»;</w:t>
      </w:r>
    </w:p>
    <w:p w:rsidR="00D556FC" w:rsidRPr="00C0239F" w:rsidRDefault="00D556FC" w:rsidP="00D556FC">
      <w:pPr>
        <w:widowControl w:val="0"/>
        <w:suppressAutoHyphens/>
        <w:spacing w:after="0"/>
        <w:ind w:firstLine="567"/>
        <w:rPr>
          <w:rFonts w:eastAsia="SimSun"/>
          <w:color w:val="000000"/>
          <w:kern w:val="1"/>
          <w:lang w:eastAsia="zh-CN" w:bidi="hi-IN"/>
        </w:rPr>
      </w:pPr>
      <w:r w:rsidRPr="00C0239F">
        <w:rPr>
          <w:rFonts w:eastAsia="SimSun"/>
          <w:color w:val="000000"/>
          <w:kern w:val="1"/>
          <w:lang w:eastAsia="zh-CN" w:bidi="hi-IN"/>
        </w:rPr>
        <w:t>СП 59.13330.2020 «Доступность зданий и сооружений для маломобильных групп населения»;</w:t>
      </w:r>
    </w:p>
    <w:p w:rsidR="00D556FC" w:rsidRPr="00C0239F" w:rsidRDefault="00D556FC" w:rsidP="00D556FC">
      <w:pPr>
        <w:widowControl w:val="0"/>
        <w:suppressAutoHyphens/>
        <w:spacing w:after="0"/>
        <w:ind w:firstLine="567"/>
        <w:rPr>
          <w:rFonts w:eastAsia="SimSun"/>
          <w:color w:val="000000"/>
          <w:kern w:val="1"/>
          <w:lang w:eastAsia="zh-CN" w:bidi="hi-IN"/>
        </w:rPr>
      </w:pPr>
      <w:r w:rsidRPr="00C0239F">
        <w:rPr>
          <w:rFonts w:eastAsia="SimSun"/>
          <w:color w:val="000000"/>
          <w:kern w:val="1"/>
          <w:lang w:eastAsia="zh-CN" w:bidi="hi-IN"/>
        </w:rPr>
        <w:t>СП 60.13330.2020. «Отопление, вентиляция и кондиционирование воздуха»;</w:t>
      </w:r>
    </w:p>
    <w:p w:rsidR="00D556FC" w:rsidRPr="00C0239F" w:rsidRDefault="00D556FC" w:rsidP="00D556FC">
      <w:pPr>
        <w:widowControl w:val="0"/>
        <w:suppressAutoHyphens/>
        <w:spacing w:after="0"/>
        <w:ind w:firstLine="567"/>
        <w:rPr>
          <w:rFonts w:eastAsia="SimSun"/>
          <w:color w:val="000000"/>
          <w:kern w:val="1"/>
          <w:lang w:eastAsia="zh-CN" w:bidi="hi-IN"/>
        </w:rPr>
      </w:pPr>
      <w:r w:rsidRPr="00C0239F">
        <w:rPr>
          <w:rFonts w:eastAsia="SimSun"/>
          <w:color w:val="000000"/>
          <w:kern w:val="1"/>
          <w:lang w:eastAsia="zh-CN" w:bidi="hi-IN"/>
        </w:rPr>
        <w:t>СП 63.13330.2018 «Бетонные и железобетонные конструкции»;</w:t>
      </w:r>
    </w:p>
    <w:p w:rsidR="00D556FC" w:rsidRPr="00C0239F" w:rsidRDefault="00D556FC" w:rsidP="00D556FC">
      <w:pPr>
        <w:widowControl w:val="0"/>
        <w:suppressAutoHyphens/>
        <w:spacing w:after="0"/>
        <w:ind w:firstLine="567"/>
        <w:rPr>
          <w:rFonts w:eastAsia="SimSun"/>
          <w:color w:val="000000"/>
          <w:kern w:val="1"/>
          <w:lang w:eastAsia="zh-CN" w:bidi="hi-IN"/>
        </w:rPr>
      </w:pPr>
      <w:r w:rsidRPr="00C0239F">
        <w:rPr>
          <w:rFonts w:eastAsia="SimSun"/>
          <w:color w:val="000000"/>
          <w:kern w:val="1"/>
          <w:lang w:eastAsia="zh-CN" w:bidi="hi-IN"/>
        </w:rPr>
        <w:t>СП 70.13330.2012 «Несущие и ограждающие конструкции»;</w:t>
      </w:r>
    </w:p>
    <w:p w:rsidR="00D556FC" w:rsidRPr="00C0239F" w:rsidRDefault="00D556FC" w:rsidP="00D556FC">
      <w:pPr>
        <w:widowControl w:val="0"/>
        <w:suppressAutoHyphens/>
        <w:spacing w:after="0"/>
        <w:ind w:firstLine="567"/>
        <w:rPr>
          <w:rFonts w:eastAsia="SimSun"/>
          <w:color w:val="000000"/>
          <w:kern w:val="1"/>
          <w:lang w:eastAsia="zh-CN" w:bidi="hi-IN"/>
        </w:rPr>
      </w:pPr>
      <w:r w:rsidRPr="00C0239F">
        <w:rPr>
          <w:rFonts w:eastAsia="SimSun"/>
          <w:color w:val="000000"/>
          <w:kern w:val="1"/>
          <w:lang w:eastAsia="zh-CN" w:bidi="hi-IN"/>
        </w:rPr>
        <w:t>СП 74.13330.2023 «Тепловые сети»;</w:t>
      </w:r>
    </w:p>
    <w:p w:rsidR="00D556FC" w:rsidRPr="00C0239F" w:rsidRDefault="00D556FC" w:rsidP="00D556FC">
      <w:pPr>
        <w:widowControl w:val="0"/>
        <w:suppressAutoHyphens/>
        <w:spacing w:after="0"/>
        <w:ind w:firstLine="567"/>
        <w:rPr>
          <w:rFonts w:eastAsia="SimSun"/>
          <w:color w:val="000000"/>
          <w:kern w:val="1"/>
          <w:lang w:eastAsia="zh-CN" w:bidi="hi-IN"/>
        </w:rPr>
      </w:pPr>
      <w:r w:rsidRPr="00C0239F">
        <w:rPr>
          <w:rFonts w:eastAsia="SimSun"/>
          <w:color w:val="000000"/>
          <w:kern w:val="1"/>
          <w:lang w:eastAsia="zh-CN" w:bidi="hi-IN"/>
        </w:rPr>
        <w:t>СП 76.13330.2011 «Электротехнические устройства»;</w:t>
      </w:r>
    </w:p>
    <w:p w:rsidR="00D556FC" w:rsidRPr="00C0239F" w:rsidRDefault="00D556FC" w:rsidP="00D556FC">
      <w:pPr>
        <w:widowControl w:val="0"/>
        <w:suppressAutoHyphens/>
        <w:spacing w:after="0"/>
        <w:ind w:firstLine="567"/>
        <w:rPr>
          <w:rFonts w:eastAsia="SimSun"/>
          <w:color w:val="000000"/>
          <w:kern w:val="1"/>
          <w:lang w:eastAsia="zh-CN" w:bidi="hi-IN"/>
        </w:rPr>
      </w:pPr>
      <w:r w:rsidRPr="00C0239F">
        <w:rPr>
          <w:rFonts w:eastAsia="SimSun"/>
          <w:color w:val="000000"/>
          <w:kern w:val="1"/>
          <w:lang w:eastAsia="zh-CN" w:bidi="hi-IN"/>
        </w:rPr>
        <w:t>СП 78.13330.2012 «Автомобильные дороги»;</w:t>
      </w:r>
    </w:p>
    <w:p w:rsidR="00D556FC" w:rsidRPr="00C0239F" w:rsidRDefault="00D556FC" w:rsidP="00D556FC">
      <w:pPr>
        <w:widowControl w:val="0"/>
        <w:suppressAutoHyphens/>
        <w:spacing w:after="0"/>
        <w:ind w:firstLine="567"/>
        <w:rPr>
          <w:rFonts w:eastAsia="SimSun"/>
          <w:color w:val="000000"/>
          <w:kern w:val="1"/>
          <w:lang w:eastAsia="zh-CN" w:bidi="hi-IN"/>
        </w:rPr>
      </w:pPr>
      <w:r w:rsidRPr="00C0239F">
        <w:rPr>
          <w:rFonts w:eastAsia="SimSun"/>
          <w:color w:val="000000"/>
          <w:kern w:val="1"/>
          <w:lang w:eastAsia="zh-CN" w:bidi="hi-IN"/>
        </w:rPr>
        <w:t>СП 82.13330.2016 «Благоустройство территорий»;</w:t>
      </w:r>
    </w:p>
    <w:p w:rsidR="00D556FC" w:rsidRPr="00C0239F" w:rsidRDefault="00D556FC" w:rsidP="00D556FC">
      <w:pPr>
        <w:widowControl w:val="0"/>
        <w:suppressAutoHyphens/>
        <w:spacing w:after="0"/>
        <w:ind w:firstLine="567"/>
        <w:rPr>
          <w:rFonts w:eastAsia="SimSun"/>
          <w:color w:val="000000"/>
          <w:kern w:val="1"/>
          <w:lang w:eastAsia="zh-CN" w:bidi="hi-IN"/>
        </w:rPr>
      </w:pPr>
      <w:r w:rsidRPr="00C0239F">
        <w:rPr>
          <w:rFonts w:eastAsia="SimSun"/>
          <w:color w:val="000000"/>
          <w:kern w:val="1"/>
          <w:lang w:eastAsia="zh-CN" w:bidi="hi-IN"/>
        </w:rPr>
        <w:t>СП 118.13330.2022 «Общественные здания и сооружения»;</w:t>
      </w:r>
    </w:p>
    <w:p w:rsidR="00D556FC" w:rsidRPr="00C0239F" w:rsidRDefault="00D556FC" w:rsidP="00D556FC">
      <w:pPr>
        <w:widowControl w:val="0"/>
        <w:suppressAutoHyphens/>
        <w:spacing w:after="0"/>
        <w:ind w:firstLine="567"/>
        <w:rPr>
          <w:rFonts w:eastAsia="SimSun"/>
          <w:color w:val="000000"/>
          <w:kern w:val="1"/>
          <w:lang w:eastAsia="zh-CN" w:bidi="hi-IN"/>
        </w:rPr>
      </w:pPr>
      <w:r w:rsidRPr="00C0239F">
        <w:rPr>
          <w:rFonts w:eastAsia="SimSun"/>
          <w:color w:val="000000"/>
          <w:kern w:val="1"/>
          <w:lang w:eastAsia="zh-CN" w:bidi="hi-IN"/>
        </w:rPr>
        <w:t>СП 124.13330.2012 «Тепловые сети»;</w:t>
      </w:r>
    </w:p>
    <w:p w:rsidR="00D556FC" w:rsidRPr="00C0239F" w:rsidRDefault="00D556FC" w:rsidP="00D556FC">
      <w:pPr>
        <w:widowControl w:val="0"/>
        <w:suppressAutoHyphens/>
        <w:spacing w:after="0"/>
        <w:ind w:firstLine="567"/>
        <w:rPr>
          <w:rFonts w:eastAsia="SimSun"/>
          <w:color w:val="000000"/>
          <w:kern w:val="1"/>
          <w:lang w:eastAsia="zh-CN" w:bidi="hi-IN"/>
        </w:rPr>
      </w:pPr>
      <w:r w:rsidRPr="00C0239F">
        <w:rPr>
          <w:rFonts w:eastAsia="SimSun"/>
          <w:color w:val="000000"/>
          <w:kern w:val="1"/>
          <w:lang w:eastAsia="zh-CN" w:bidi="hi-IN"/>
        </w:rPr>
        <w:t>СП 131.13330.2020 «Строительная климатология»;</w:t>
      </w:r>
    </w:p>
    <w:p w:rsidR="00D556FC" w:rsidRPr="00C0239F" w:rsidRDefault="00D556FC" w:rsidP="00D556FC">
      <w:pPr>
        <w:widowControl w:val="0"/>
        <w:suppressAutoHyphens/>
        <w:spacing w:after="0"/>
        <w:ind w:firstLine="567"/>
        <w:rPr>
          <w:rFonts w:eastAsia="SimSun"/>
          <w:color w:val="000000"/>
          <w:kern w:val="1"/>
          <w:lang w:eastAsia="zh-CN" w:bidi="hi-IN"/>
        </w:rPr>
      </w:pPr>
      <w:r w:rsidRPr="00C0239F">
        <w:rPr>
          <w:rFonts w:eastAsia="SimSun"/>
          <w:color w:val="000000"/>
          <w:kern w:val="1"/>
          <w:lang w:eastAsia="zh-CN" w:bidi="hi-IN"/>
        </w:rPr>
        <w:t xml:space="preserve">СП 333.1325800.2020 «Информационное моделирование в строительстве. Правила формирования информационной модели объектов на различных стадиях жизненного цикла»; </w:t>
      </w:r>
    </w:p>
    <w:p w:rsidR="00D556FC" w:rsidRPr="00C0239F" w:rsidRDefault="00D556FC" w:rsidP="00D556FC">
      <w:pPr>
        <w:widowControl w:val="0"/>
        <w:suppressAutoHyphens/>
        <w:spacing w:after="0"/>
        <w:ind w:firstLine="567"/>
        <w:rPr>
          <w:rFonts w:eastAsia="SimSun"/>
          <w:color w:val="000000"/>
          <w:kern w:val="1"/>
          <w:lang w:eastAsia="zh-CN" w:bidi="hi-IN"/>
        </w:rPr>
      </w:pPr>
      <w:r w:rsidRPr="00C0239F">
        <w:rPr>
          <w:rFonts w:eastAsia="SimSun"/>
          <w:color w:val="000000"/>
          <w:kern w:val="1"/>
          <w:lang w:eastAsia="zh-CN" w:bidi="hi-IN"/>
        </w:rPr>
        <w:t>СП 510.1325800.2022 «Тепловые пункты и системы внутреннего теплоснабжения»;</w:t>
      </w:r>
    </w:p>
    <w:p w:rsidR="00D556FC" w:rsidRPr="00C0239F" w:rsidRDefault="00D556FC" w:rsidP="00D556FC">
      <w:pPr>
        <w:widowControl w:val="0"/>
        <w:suppressAutoHyphens/>
        <w:spacing w:after="0"/>
        <w:ind w:firstLine="567"/>
        <w:rPr>
          <w:rFonts w:eastAsia="SimSun"/>
          <w:color w:val="000000"/>
          <w:kern w:val="1"/>
          <w:lang w:eastAsia="zh-CN" w:bidi="hi-IN"/>
        </w:rPr>
      </w:pPr>
      <w:r w:rsidRPr="00C0239F">
        <w:rPr>
          <w:rFonts w:eastAsia="SimSun"/>
          <w:color w:val="000000"/>
          <w:kern w:val="1"/>
          <w:lang w:eastAsia="zh-CN" w:bidi="hi-IN"/>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(с изменениями и дополнениями);</w:t>
      </w:r>
    </w:p>
    <w:p w:rsidR="00D556FC" w:rsidRPr="00C0239F" w:rsidRDefault="00D556FC" w:rsidP="00D556FC">
      <w:pPr>
        <w:widowControl w:val="0"/>
        <w:suppressAutoHyphens/>
        <w:spacing w:after="0"/>
        <w:ind w:firstLine="567"/>
        <w:rPr>
          <w:rFonts w:eastAsia="SimSun"/>
          <w:color w:val="000000"/>
          <w:kern w:val="1"/>
          <w:lang w:eastAsia="zh-CN" w:bidi="hi-IN"/>
        </w:rPr>
      </w:pPr>
      <w:r w:rsidRPr="00C0239F">
        <w:rPr>
          <w:rFonts w:eastAsia="SimSun"/>
          <w:color w:val="000000"/>
          <w:kern w:val="1"/>
          <w:lang w:eastAsia="zh-CN" w:bidi="hi-IN"/>
        </w:rPr>
        <w:t>СП 2.4.3648-20 "Санитарно-эпидемиологические требования к организациям воспитания и обучения, отдыха и оздоровления детей и молодежи" (с изменениями и дополнениями);</w:t>
      </w:r>
    </w:p>
    <w:p w:rsidR="00D556FC" w:rsidRPr="00C0239F" w:rsidRDefault="00D556FC" w:rsidP="00D556FC">
      <w:pPr>
        <w:widowControl w:val="0"/>
        <w:suppressAutoHyphens/>
        <w:spacing w:after="0"/>
        <w:ind w:firstLine="567"/>
        <w:rPr>
          <w:rFonts w:eastAsia="SimSun"/>
          <w:color w:val="000000"/>
          <w:kern w:val="1"/>
          <w:lang w:eastAsia="zh-CN" w:bidi="hi-IN"/>
        </w:rPr>
      </w:pPr>
      <w:r w:rsidRPr="00C0239F">
        <w:rPr>
          <w:rFonts w:eastAsia="SimSun"/>
          <w:color w:val="000000"/>
          <w:kern w:val="1"/>
          <w:lang w:eastAsia="zh-CN" w:bidi="hi-IN"/>
        </w:rPr>
        <w:t>СанПиН 1.2.3685-21 Гигиенические нормативы и требования к обеспечению безопасности и (или) безвредности для человека факторов среды обитания (с изменениями и дополнениями);</w:t>
      </w:r>
    </w:p>
    <w:p w:rsidR="00D556FC" w:rsidRPr="00C0239F" w:rsidRDefault="00D556FC" w:rsidP="00D556FC">
      <w:pPr>
        <w:widowControl w:val="0"/>
        <w:suppressAutoHyphens/>
        <w:spacing w:after="0"/>
        <w:ind w:firstLine="567"/>
        <w:rPr>
          <w:rFonts w:eastAsia="SimSun"/>
          <w:color w:val="000000"/>
          <w:kern w:val="1"/>
          <w:lang w:eastAsia="zh-CN" w:bidi="hi-IN"/>
        </w:rPr>
      </w:pPr>
      <w:r w:rsidRPr="00C0239F">
        <w:rPr>
          <w:rFonts w:eastAsia="SimSun"/>
          <w:color w:val="000000"/>
          <w:kern w:val="1"/>
          <w:lang w:eastAsia="zh-CN" w:bidi="hi-IN"/>
        </w:rPr>
        <w:t>СанПиН 2.3/2.4.3590-20 Санитарно-эпидемиологические требования к организации общественного питания населения (с изменениями и дополнениями);</w:t>
      </w:r>
    </w:p>
    <w:p w:rsidR="00D556FC" w:rsidRPr="00C0239F" w:rsidRDefault="00D556FC" w:rsidP="00D556FC">
      <w:pPr>
        <w:widowControl w:val="0"/>
        <w:suppressAutoHyphens/>
        <w:spacing w:after="0"/>
        <w:ind w:firstLine="567"/>
        <w:rPr>
          <w:rFonts w:eastAsia="SimSun"/>
          <w:color w:val="000000"/>
          <w:kern w:val="1"/>
          <w:lang w:eastAsia="zh-CN" w:bidi="hi-IN"/>
        </w:rPr>
      </w:pPr>
      <w:r w:rsidRPr="00C0239F">
        <w:rPr>
          <w:rFonts w:eastAsia="SimSun"/>
          <w:color w:val="000000"/>
          <w:kern w:val="1"/>
          <w:lang w:eastAsia="zh-CN" w:bidi="hi-IN"/>
        </w:rPr>
        <w:t>СНиП 12-04-2002 – «Безопасность труда в строительстве. Часть 2. Строительное производство» (с изменениями и дополнениями);</w:t>
      </w:r>
    </w:p>
    <w:p w:rsidR="00D556FC" w:rsidRPr="00C0239F" w:rsidRDefault="00D556FC" w:rsidP="00D556FC">
      <w:pPr>
        <w:widowControl w:val="0"/>
        <w:suppressAutoHyphens/>
        <w:spacing w:after="0"/>
        <w:ind w:firstLine="567"/>
        <w:rPr>
          <w:rFonts w:eastAsia="SimSun"/>
          <w:color w:val="000000"/>
          <w:kern w:val="1"/>
          <w:lang w:eastAsia="zh-CN" w:bidi="hi-IN"/>
        </w:rPr>
      </w:pPr>
      <w:r w:rsidRPr="00C0239F">
        <w:rPr>
          <w:rFonts w:eastAsia="SimSun"/>
          <w:color w:val="000000"/>
          <w:kern w:val="1"/>
          <w:lang w:eastAsia="zh-CN" w:bidi="hi-IN"/>
        </w:rPr>
        <w:t>СНиП 12-03-2001 – «Безопасность труда в строительстве. Часть 1. Общие требования» (с изменениями и дополнениями);</w:t>
      </w:r>
    </w:p>
    <w:p w:rsidR="00D556FC" w:rsidRPr="00C0239F" w:rsidRDefault="00D556FC" w:rsidP="00D556FC">
      <w:pPr>
        <w:widowControl w:val="0"/>
        <w:suppressAutoHyphens/>
        <w:spacing w:after="0"/>
        <w:ind w:firstLine="567"/>
        <w:rPr>
          <w:rFonts w:eastAsia="SimSun"/>
          <w:color w:val="000000"/>
          <w:kern w:val="1"/>
          <w:lang w:eastAsia="zh-CN" w:bidi="hi-IN"/>
        </w:rPr>
      </w:pPr>
      <w:r w:rsidRPr="00C0239F">
        <w:rPr>
          <w:rFonts w:eastAsia="SimSun"/>
          <w:color w:val="000000"/>
          <w:kern w:val="1"/>
          <w:lang w:eastAsia="zh-CN" w:bidi="hi-IN"/>
        </w:rPr>
        <w:t>Правила устройства электроустановок (ПУЭ);</w:t>
      </w:r>
    </w:p>
    <w:p w:rsidR="00D556FC" w:rsidRPr="00C0239F" w:rsidRDefault="00D556FC" w:rsidP="00D556FC">
      <w:pPr>
        <w:widowControl w:val="0"/>
        <w:suppressAutoHyphens/>
        <w:spacing w:after="0"/>
        <w:ind w:firstLine="567"/>
        <w:rPr>
          <w:rFonts w:eastAsia="SimSun"/>
          <w:color w:val="000000"/>
          <w:kern w:val="1"/>
          <w:lang w:eastAsia="zh-CN" w:bidi="hi-IN"/>
        </w:rPr>
      </w:pPr>
      <w:r w:rsidRPr="00C0239F">
        <w:rPr>
          <w:rFonts w:eastAsia="SimSun"/>
          <w:color w:val="000000"/>
          <w:kern w:val="1"/>
          <w:lang w:eastAsia="zh-CN" w:bidi="hi-IN"/>
        </w:rPr>
        <w:t>Постановление Правительства РФ от 16 сентября 2020 г. №</w:t>
      </w:r>
      <w:r w:rsidR="00C0239F" w:rsidRPr="00C0239F">
        <w:rPr>
          <w:rFonts w:eastAsia="SimSun"/>
          <w:color w:val="000000"/>
          <w:kern w:val="1"/>
          <w:lang w:eastAsia="zh-CN" w:bidi="hi-IN"/>
        </w:rPr>
        <w:t xml:space="preserve"> </w:t>
      </w:r>
      <w:r w:rsidRPr="00C0239F">
        <w:rPr>
          <w:rFonts w:eastAsia="SimSun"/>
          <w:color w:val="000000"/>
          <w:kern w:val="1"/>
          <w:lang w:eastAsia="zh-CN" w:bidi="hi-IN"/>
        </w:rPr>
        <w:t>1479 Об утверждении Правил противопожарного режима в Российской Федерации (ред. от 03.02.2025);</w:t>
      </w:r>
    </w:p>
    <w:p w:rsidR="00D556FC" w:rsidRPr="00C0239F" w:rsidRDefault="00D556FC" w:rsidP="00D556FC">
      <w:pPr>
        <w:widowControl w:val="0"/>
        <w:suppressAutoHyphens/>
        <w:spacing w:after="0"/>
        <w:ind w:firstLine="567"/>
        <w:rPr>
          <w:rFonts w:eastAsia="SimSun"/>
          <w:color w:val="000000"/>
          <w:kern w:val="1"/>
          <w:lang w:eastAsia="zh-CN" w:bidi="hi-IN"/>
        </w:rPr>
      </w:pPr>
      <w:r w:rsidRPr="00C0239F">
        <w:rPr>
          <w:rFonts w:eastAsia="SimSun"/>
          <w:color w:val="000000"/>
          <w:kern w:val="1"/>
          <w:lang w:eastAsia="zh-CN" w:bidi="hi-IN"/>
        </w:rPr>
        <w:t>Постановление Правительства РФ от 21.06.2010г. №468 «О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 (в ред.06.05.2024);</w:t>
      </w:r>
    </w:p>
    <w:p w:rsidR="00D556FC" w:rsidRPr="00C0239F" w:rsidRDefault="00D556FC" w:rsidP="00D556FC">
      <w:pPr>
        <w:widowControl w:val="0"/>
        <w:suppressAutoHyphens/>
        <w:spacing w:after="0"/>
        <w:ind w:firstLine="567"/>
        <w:rPr>
          <w:rFonts w:eastAsia="SimSun"/>
          <w:color w:val="000000"/>
          <w:kern w:val="1"/>
          <w:lang w:eastAsia="zh-CN" w:bidi="hi-IN"/>
        </w:rPr>
      </w:pPr>
      <w:r w:rsidRPr="00C0239F">
        <w:rPr>
          <w:rFonts w:eastAsia="SimSun"/>
          <w:color w:val="000000"/>
          <w:kern w:val="1"/>
          <w:lang w:eastAsia="zh-CN" w:bidi="hi-IN"/>
        </w:rPr>
        <w:t xml:space="preserve">ПРИКАЗ Министерства труда и социальной защиты населения РФ от 16 ноября 2020 года </w:t>
      </w:r>
      <w:r w:rsidR="00C0239F" w:rsidRPr="00C0239F">
        <w:rPr>
          <w:rFonts w:eastAsia="SimSun"/>
          <w:color w:val="000000"/>
          <w:kern w:val="1"/>
          <w:lang w:eastAsia="zh-CN" w:bidi="hi-IN"/>
        </w:rPr>
        <w:t>№</w:t>
      </w:r>
      <w:r w:rsidRPr="00C0239F">
        <w:rPr>
          <w:rFonts w:eastAsia="SimSun"/>
          <w:color w:val="000000"/>
          <w:kern w:val="1"/>
          <w:lang w:eastAsia="zh-CN" w:bidi="hi-IN"/>
        </w:rPr>
        <w:t xml:space="preserve"> 782н об утверждении Правил по охране труда при работе на высоте;</w:t>
      </w:r>
    </w:p>
    <w:p w:rsidR="00D556FC" w:rsidRPr="00C0239F" w:rsidRDefault="00D556FC" w:rsidP="00D556FC">
      <w:pPr>
        <w:widowControl w:val="0"/>
        <w:suppressAutoHyphens/>
        <w:spacing w:after="0"/>
        <w:ind w:firstLine="567"/>
        <w:rPr>
          <w:rFonts w:eastAsia="SimSun"/>
          <w:color w:val="000000"/>
          <w:kern w:val="1"/>
          <w:lang w:eastAsia="zh-CN" w:bidi="hi-IN"/>
        </w:rPr>
      </w:pPr>
      <w:r w:rsidRPr="00C0239F">
        <w:rPr>
          <w:rFonts w:eastAsia="SimSun"/>
          <w:color w:val="000000"/>
          <w:kern w:val="1"/>
          <w:lang w:eastAsia="zh-CN" w:bidi="hi-IN"/>
        </w:rPr>
        <w:t xml:space="preserve">ПРИКАЗ Министерства труда и социальной защиты населения РФ от 31 января 2022 года </w:t>
      </w:r>
      <w:r w:rsidR="00C0239F" w:rsidRPr="00C0239F">
        <w:rPr>
          <w:rFonts w:eastAsia="SimSun"/>
          <w:color w:val="000000"/>
          <w:kern w:val="1"/>
          <w:lang w:eastAsia="zh-CN" w:bidi="hi-IN"/>
        </w:rPr>
        <w:t>№</w:t>
      </w:r>
      <w:r w:rsidRPr="00C0239F">
        <w:rPr>
          <w:rFonts w:eastAsia="SimSun"/>
          <w:color w:val="000000"/>
          <w:kern w:val="1"/>
          <w:lang w:eastAsia="zh-CN" w:bidi="hi-IN"/>
        </w:rPr>
        <w:t xml:space="preserve"> 36 об утверждении Рекомендаций по классификации, обнаружению, распознаванию и описанию опасностей;</w:t>
      </w:r>
    </w:p>
    <w:p w:rsidR="00D556FC" w:rsidRPr="00C0239F" w:rsidRDefault="00D556FC" w:rsidP="00D556FC">
      <w:pPr>
        <w:widowControl w:val="0"/>
        <w:suppressAutoHyphens/>
        <w:spacing w:after="0"/>
        <w:ind w:firstLine="567"/>
        <w:rPr>
          <w:rFonts w:eastAsia="SimSun"/>
          <w:color w:val="000000"/>
          <w:kern w:val="1"/>
          <w:lang w:eastAsia="zh-CN" w:bidi="hi-IN"/>
        </w:rPr>
      </w:pPr>
      <w:r w:rsidRPr="00C0239F">
        <w:rPr>
          <w:rFonts w:eastAsia="SimSun"/>
          <w:color w:val="000000"/>
          <w:kern w:val="1"/>
          <w:lang w:eastAsia="zh-CN" w:bidi="hi-IN"/>
        </w:rPr>
        <w:t>ГОСТ 12.3.009-76 Работы погрузочно-разгрузочные.</w:t>
      </w:r>
    </w:p>
    <w:p w:rsidR="00D556FC" w:rsidRPr="00C0239F" w:rsidRDefault="00D556FC" w:rsidP="00D556FC">
      <w:pPr>
        <w:widowControl w:val="0"/>
        <w:suppressAutoHyphens/>
        <w:spacing w:after="0"/>
        <w:ind w:firstLine="567"/>
        <w:rPr>
          <w:rFonts w:eastAsia="SimSun"/>
          <w:color w:val="000000"/>
          <w:kern w:val="1"/>
          <w:lang w:eastAsia="zh-CN" w:bidi="hi-IN"/>
        </w:rPr>
      </w:pPr>
      <w:r w:rsidRPr="00C0239F">
        <w:rPr>
          <w:rFonts w:eastAsia="SimSun"/>
          <w:color w:val="000000"/>
          <w:kern w:val="1"/>
          <w:lang w:eastAsia="zh-CN" w:bidi="hi-IN"/>
        </w:rPr>
        <w:lastRenderedPageBreak/>
        <w:t>Других нормативных актов действующего законодательства РФ в области строительства.</w:t>
      </w:r>
    </w:p>
    <w:p w:rsidR="00D556FC" w:rsidRPr="00C0239F" w:rsidRDefault="00D556FC" w:rsidP="00D556FC">
      <w:pPr>
        <w:widowControl w:val="0"/>
        <w:suppressAutoHyphens/>
        <w:spacing w:after="0"/>
        <w:ind w:firstLine="567"/>
        <w:rPr>
          <w:rFonts w:eastAsia="SimSun"/>
          <w:color w:val="000000"/>
          <w:kern w:val="1"/>
          <w:lang w:eastAsia="zh-CN" w:bidi="hi-IN"/>
        </w:rPr>
      </w:pPr>
      <w:r w:rsidRPr="00C0239F">
        <w:rPr>
          <w:rFonts w:eastAsia="SimSun"/>
          <w:color w:val="000000"/>
          <w:kern w:val="1"/>
          <w:lang w:eastAsia="zh-CN" w:bidi="hi-IN"/>
        </w:rPr>
        <w:t>Работы должны производиться в соответствии с проектно-сметной документацией. Подрядчик обязан выполнить работы своими материалами, средствами в соответствии с действующими нормативными и правовыми актами законодательства РФ.</w:t>
      </w:r>
    </w:p>
    <w:p w:rsidR="00D556FC" w:rsidRPr="00C0239F" w:rsidRDefault="00D556FC" w:rsidP="00D556FC">
      <w:pPr>
        <w:widowControl w:val="0"/>
        <w:suppressAutoHyphens/>
        <w:spacing w:after="0"/>
        <w:ind w:firstLine="567"/>
        <w:rPr>
          <w:rFonts w:eastAsia="SimSun"/>
          <w:color w:val="000000"/>
          <w:kern w:val="1"/>
          <w:lang w:eastAsia="zh-CN" w:bidi="hi-IN"/>
        </w:rPr>
      </w:pPr>
      <w:r w:rsidRPr="00C0239F">
        <w:rPr>
          <w:rFonts w:eastAsia="SimSun"/>
          <w:color w:val="000000"/>
          <w:kern w:val="1"/>
          <w:lang w:eastAsia="zh-CN" w:bidi="hi-IN"/>
        </w:rPr>
        <w:t xml:space="preserve">При замене материалов, необходимо согласовать с Заказчиком и внести изменение в проектную документацию. Для согласования замены материалов, не ухудшающих качество, необходимо письменное согласие Заказчика. Подрядчик должен предложить замену с улучшенными характеристиками, подтвержденными документально. Заказчик может отказать в замене, если предложенные материалы не соответствуют требованиям или не имеют явных преимуществ. На материалы, которые приняты в локальных ресурсных сметных расчетах по конъюнктурному анализу, необходимо предоставить подтверждающие счета-фактуры или УПД, для обоснования фактической стоимости в акте выполненных работ по форме КС-2, в случае увеличения стоимости, необходимо согласовать затраты с Заказчиком письменно. </w:t>
      </w:r>
    </w:p>
    <w:p w:rsidR="00D556FC" w:rsidRPr="00C0239F" w:rsidRDefault="00D556FC" w:rsidP="00D556FC">
      <w:pPr>
        <w:widowControl w:val="0"/>
        <w:suppressAutoHyphens/>
        <w:spacing w:after="0"/>
        <w:ind w:firstLine="567"/>
        <w:rPr>
          <w:rFonts w:eastAsia="SimSun"/>
          <w:color w:val="000000"/>
          <w:kern w:val="1"/>
          <w:lang w:eastAsia="zh-CN" w:bidi="hi-IN"/>
        </w:rPr>
      </w:pPr>
      <w:r w:rsidRPr="00C0239F">
        <w:rPr>
          <w:rFonts w:eastAsia="SimSun"/>
          <w:color w:val="000000"/>
          <w:kern w:val="1"/>
          <w:lang w:eastAsia="zh-CN" w:bidi="hi-IN"/>
        </w:rPr>
        <w:t>Подрядчик по факту выполненных этапов работ предъявляет акт о приемке выполненных работ по форме КС-2, а также справку о стоимости выполненных этапов работ по форме КС-3 с комплектом исполнительной документации, в который, в том числе, но не ограничиваясь должны входить акты освидетельствования скрытых работ с фотофиксацией, подтверждающей соблюдение технологии, требований нормативной документации и качество выполненных работ за данный отчетный период. Акт о приемке выполненных работ по форме КС-2, а также справка о стоимости выполненных этапов работ по форме КС-3 предоставляются Заказчику, по мере выполнения этапов работ в соответствии с условиями договора, но не позднее 20 числа месяца закрытия работ. При предоставлении отчетной документации, позже указанного числа, либо просрочки устранения замечаний по 5-ое число месяца, следующего за отчетным, финансовое закрытие работ будет перенесено на следующий месяц.</w:t>
      </w:r>
    </w:p>
    <w:p w:rsidR="00D556FC" w:rsidRPr="00C0239F" w:rsidRDefault="00D556FC" w:rsidP="00D556FC">
      <w:pPr>
        <w:widowControl w:val="0"/>
        <w:suppressAutoHyphens/>
        <w:spacing w:after="0"/>
        <w:ind w:firstLine="567"/>
        <w:rPr>
          <w:rFonts w:eastAsia="SimSun"/>
          <w:color w:val="000000"/>
          <w:kern w:val="1"/>
          <w:lang w:eastAsia="zh-CN" w:bidi="hi-IN"/>
        </w:rPr>
      </w:pPr>
      <w:r w:rsidRPr="00C0239F">
        <w:rPr>
          <w:rFonts w:eastAsia="SimSun"/>
          <w:color w:val="000000"/>
          <w:kern w:val="1"/>
          <w:lang w:eastAsia="zh-CN" w:bidi="hi-IN"/>
        </w:rPr>
        <w:t xml:space="preserve">Резерв средств на непредвиденные работы и затраты предназначен для возмещения стоимости работ и затрат, потребность в которых возникает в процессе разработки рабочей документации и (или) в ходе строительства в результате уточнения проектных решений и (или) условий строительства, предусмотренных проектной документацией, согласно п.179 приказа от 04.08.2020г. </w:t>
      </w:r>
      <w:r w:rsidR="00C0239F">
        <w:rPr>
          <w:rFonts w:eastAsia="SimSun"/>
          <w:color w:val="000000"/>
          <w:kern w:val="1"/>
          <w:lang w:eastAsia="zh-CN" w:bidi="hi-IN"/>
        </w:rPr>
        <w:t>№</w:t>
      </w:r>
      <w:r w:rsidRPr="00C0239F">
        <w:rPr>
          <w:rFonts w:eastAsia="SimSun"/>
          <w:color w:val="000000"/>
          <w:kern w:val="1"/>
          <w:lang w:eastAsia="zh-CN" w:bidi="hi-IN"/>
        </w:rPr>
        <w:t xml:space="preserve"> 421/пр (в ред. Приказов Минстроя РФ </w:t>
      </w:r>
      <w:r w:rsidRPr="00C0239F">
        <w:rPr>
          <w:rFonts w:eastAsia="SimSun"/>
          <w:kern w:val="1"/>
          <w:lang w:eastAsia="zh-CN" w:bidi="hi-IN"/>
        </w:rPr>
        <w:t>от 07.07.2022 N 557/пр</w:t>
      </w:r>
      <w:r w:rsidRPr="00C0239F">
        <w:rPr>
          <w:rFonts w:eastAsia="SimSun"/>
          <w:color w:val="000000"/>
          <w:kern w:val="1"/>
          <w:lang w:eastAsia="zh-CN" w:bidi="hi-IN"/>
        </w:rPr>
        <w:t xml:space="preserve">, </w:t>
      </w:r>
      <w:r w:rsidRPr="00C0239F">
        <w:rPr>
          <w:rFonts w:eastAsia="SimSun"/>
          <w:kern w:val="1"/>
          <w:lang w:eastAsia="zh-CN" w:bidi="hi-IN"/>
        </w:rPr>
        <w:t>от 30.01.2024 N 55/пр</w:t>
      </w:r>
      <w:r w:rsidRPr="00C0239F">
        <w:rPr>
          <w:rFonts w:eastAsia="SimSun"/>
          <w:color w:val="000000"/>
          <w:kern w:val="1"/>
          <w:lang w:eastAsia="zh-CN" w:bidi="hi-IN"/>
        </w:rPr>
        <w:t>). Использование средств резерва на непредвиденные работы и затраты должно быть обосновано и документально подтверждено.</w:t>
      </w:r>
    </w:p>
    <w:p w:rsidR="00D556FC" w:rsidRPr="00C0239F" w:rsidRDefault="00D556FC" w:rsidP="00D556FC">
      <w:pPr>
        <w:widowControl w:val="0"/>
        <w:suppressAutoHyphens/>
        <w:spacing w:after="0"/>
        <w:ind w:firstLine="567"/>
        <w:rPr>
          <w:rFonts w:eastAsia="SimSun"/>
          <w:color w:val="000000"/>
          <w:kern w:val="1"/>
          <w:lang w:eastAsia="zh-CN" w:bidi="hi-IN"/>
        </w:rPr>
      </w:pPr>
      <w:r w:rsidRPr="00C0239F">
        <w:rPr>
          <w:rFonts w:eastAsia="SimSun"/>
          <w:color w:val="000000"/>
          <w:kern w:val="1"/>
          <w:lang w:eastAsia="zh-CN" w:bidi="hi-IN"/>
        </w:rPr>
        <w:t xml:space="preserve">Согласно </w:t>
      </w:r>
      <w:r w:rsidRPr="00C0239F">
        <w:rPr>
          <w:rFonts w:eastAsia="SimSun"/>
          <w:kern w:val="1"/>
          <w:lang w:eastAsia="zh-CN" w:bidi="hi-IN"/>
        </w:rPr>
        <w:t>Методик</w:t>
      </w:r>
      <w:r w:rsidRPr="00C0239F">
        <w:rPr>
          <w:rFonts w:eastAsia="SimSun"/>
          <w:color w:val="000000"/>
          <w:kern w:val="1"/>
          <w:lang w:eastAsia="zh-CN" w:bidi="hi-IN"/>
        </w:rPr>
        <w:t>и определения дополнительных затрат при производстве строительно-монтажных работ в зимнее время, утвержденной </w:t>
      </w:r>
      <w:r w:rsidRPr="00C0239F">
        <w:rPr>
          <w:rFonts w:eastAsia="SimSun"/>
          <w:kern w:val="1"/>
          <w:lang w:eastAsia="zh-CN" w:bidi="hi-IN"/>
        </w:rPr>
        <w:t>приказом</w:t>
      </w:r>
      <w:r w:rsidRPr="00C0239F">
        <w:rPr>
          <w:rFonts w:eastAsia="SimSun"/>
          <w:color w:val="000000"/>
          <w:kern w:val="1"/>
          <w:lang w:eastAsia="zh-CN" w:bidi="hi-IN"/>
        </w:rPr>
        <w:t xml:space="preserve"> Министерства строительства и жилищно-коммунального хозяйства Российской Федерации от 25 мая 2021 г. </w:t>
      </w:r>
      <w:r w:rsidR="00C0239F">
        <w:rPr>
          <w:rFonts w:eastAsia="SimSun"/>
          <w:color w:val="000000"/>
          <w:kern w:val="1"/>
          <w:lang w:eastAsia="zh-CN" w:bidi="hi-IN"/>
        </w:rPr>
        <w:t>№</w:t>
      </w:r>
      <w:r w:rsidRPr="00C0239F">
        <w:rPr>
          <w:rFonts w:eastAsia="SimSun"/>
          <w:color w:val="000000"/>
          <w:kern w:val="1"/>
          <w:lang w:eastAsia="zh-CN" w:bidi="hi-IN"/>
        </w:rPr>
        <w:t xml:space="preserve"> 325/пр, коэффициент дополнительных затрат при производстве работ в зимнее время применяется на период, указанный в п.13 Приложения </w:t>
      </w:r>
      <w:r w:rsidR="00C0239F">
        <w:rPr>
          <w:rFonts w:eastAsia="SimSun"/>
          <w:color w:val="000000"/>
          <w:kern w:val="1"/>
          <w:lang w:eastAsia="zh-CN" w:bidi="hi-IN"/>
        </w:rPr>
        <w:t>№</w:t>
      </w:r>
      <w:r w:rsidRPr="00C0239F">
        <w:rPr>
          <w:rFonts w:eastAsia="SimSun"/>
          <w:color w:val="000000"/>
          <w:kern w:val="1"/>
          <w:lang w:eastAsia="zh-CN" w:bidi="hi-IN"/>
        </w:rPr>
        <w:t> 4.</w:t>
      </w:r>
    </w:p>
    <w:p w:rsidR="00D556FC" w:rsidRPr="00C0239F" w:rsidRDefault="00D556FC" w:rsidP="00D556FC">
      <w:pPr>
        <w:widowControl w:val="0"/>
        <w:suppressAutoHyphens/>
        <w:spacing w:after="0"/>
        <w:ind w:firstLine="567"/>
        <w:rPr>
          <w:rFonts w:eastAsia="SimSun"/>
          <w:color w:val="000000"/>
          <w:kern w:val="1"/>
          <w:lang w:eastAsia="zh-CN" w:bidi="hi-IN"/>
        </w:rPr>
      </w:pPr>
      <w:r w:rsidRPr="00C0239F">
        <w:rPr>
          <w:rFonts w:eastAsia="SimSun"/>
          <w:color w:val="000000"/>
          <w:kern w:val="1"/>
          <w:lang w:eastAsia="zh-CN" w:bidi="hi-IN"/>
        </w:rPr>
        <w:t>Оплата за выбросы и отходы в период строительства производится только при предоставлении подтверждающих документов факта оплаты (акты выполненных работ, счета-фактуры, УПД, чеки). Общая сумма выплат не должна превышать лимиты, установленные сметой договора.</w:t>
      </w:r>
    </w:p>
    <w:p w:rsidR="00D556FC" w:rsidRPr="00C0239F" w:rsidRDefault="00D556FC" w:rsidP="00D556FC">
      <w:pPr>
        <w:widowControl w:val="0"/>
        <w:suppressAutoHyphens/>
        <w:spacing w:after="0"/>
        <w:ind w:firstLine="567"/>
        <w:rPr>
          <w:rFonts w:eastAsia="SimSun"/>
          <w:color w:val="000000"/>
          <w:kern w:val="1"/>
          <w:lang w:eastAsia="zh-CN" w:bidi="hi-IN"/>
        </w:rPr>
      </w:pPr>
      <w:r w:rsidRPr="00C0239F">
        <w:rPr>
          <w:rFonts w:eastAsia="SimSun"/>
          <w:color w:val="000000"/>
          <w:kern w:val="1"/>
          <w:lang w:eastAsia="zh-CN" w:bidi="hi-IN"/>
        </w:rPr>
        <w:t>До начала проведения работ Подрядчик в 3</w:t>
      </w:r>
      <w:r w:rsidR="00C0239F">
        <w:rPr>
          <w:rFonts w:eastAsia="SimSun"/>
          <w:color w:val="000000"/>
          <w:kern w:val="1"/>
          <w:lang w:eastAsia="zh-CN" w:bidi="hi-IN"/>
        </w:rPr>
        <w:t xml:space="preserve"> (трёх) рабочих дней</w:t>
      </w:r>
      <w:r w:rsidRPr="00C0239F">
        <w:rPr>
          <w:rFonts w:eastAsia="SimSun"/>
          <w:color w:val="000000"/>
          <w:kern w:val="1"/>
          <w:lang w:eastAsia="zh-CN" w:bidi="hi-IN"/>
        </w:rPr>
        <w:t xml:space="preserve"> после подписания договора на выполнение работ назначает в качестве своего представителя должностное лицо, обеспечивающее выполнение работ Подрядчиком, ведение документации на объекте и представляющее Подрядчика во взаимоотношениях с Заказчиками, представив Заказчику документы подтверждающие полномочия указанного лица. </w:t>
      </w:r>
    </w:p>
    <w:p w:rsidR="001A4911" w:rsidRPr="001A4911" w:rsidRDefault="00D556FC" w:rsidP="001A4911">
      <w:pPr>
        <w:widowControl w:val="0"/>
        <w:suppressAutoHyphens/>
        <w:spacing w:after="0"/>
        <w:ind w:firstLine="567"/>
        <w:rPr>
          <w:rFonts w:eastAsia="SimSun"/>
          <w:color w:val="000000"/>
          <w:kern w:val="1"/>
          <w:lang w:eastAsia="zh-CN" w:bidi="hi-IN"/>
        </w:rPr>
      </w:pPr>
      <w:r w:rsidRPr="00C0239F">
        <w:rPr>
          <w:rFonts w:eastAsia="SimSun"/>
          <w:color w:val="000000"/>
          <w:kern w:val="1"/>
          <w:lang w:eastAsia="zh-CN" w:bidi="hi-IN"/>
        </w:rPr>
        <w:t>Заказчик имеет право контролировать ход и качество выполняемых работ, соблюдение требований ОТ и ППБ, а также контроль соблюдения Подрядчиком требований законодательства в области охраны окружающей среды в течение всего времени выполнения работ.</w:t>
      </w:r>
      <w:bookmarkStart w:id="0" w:name="_GoBack"/>
      <w:bookmarkEnd w:id="0"/>
    </w:p>
    <w:p w:rsidR="00D556FC" w:rsidRPr="00C0239F" w:rsidRDefault="00D556FC" w:rsidP="00D556FC">
      <w:pPr>
        <w:widowControl w:val="0"/>
        <w:suppressAutoHyphens/>
        <w:spacing w:after="0"/>
        <w:ind w:firstLine="567"/>
        <w:rPr>
          <w:rFonts w:eastAsia="SimSun"/>
          <w:color w:val="000000"/>
          <w:kern w:val="1"/>
          <w:lang w:eastAsia="zh-CN" w:bidi="hi-IN"/>
        </w:rPr>
      </w:pPr>
      <w:r w:rsidRPr="00C0239F">
        <w:rPr>
          <w:rFonts w:eastAsia="SimSun"/>
          <w:b/>
          <w:color w:val="000000"/>
          <w:kern w:val="1"/>
          <w:lang w:eastAsia="zh-CN" w:bidi="hi-IN"/>
        </w:rPr>
        <w:t>5.</w:t>
      </w:r>
      <w:r w:rsidRPr="00C0239F">
        <w:rPr>
          <w:rFonts w:eastAsia="SimSun"/>
          <w:color w:val="000000"/>
          <w:kern w:val="1"/>
          <w:lang w:eastAsia="zh-CN" w:bidi="hi-IN"/>
        </w:rPr>
        <w:t xml:space="preserve"> </w:t>
      </w:r>
      <w:r w:rsidRPr="00C0239F">
        <w:rPr>
          <w:rFonts w:eastAsia="SimSun"/>
          <w:b/>
          <w:color w:val="000000"/>
          <w:kern w:val="1"/>
          <w:lang w:eastAsia="zh-CN" w:bidi="hi-IN"/>
        </w:rPr>
        <w:t>Требования к поставщику/подрядчику (опыт работы, наличие лицензий, сертификатов, квалифицированного персонала, необходимой техники и т.п.).</w:t>
      </w:r>
      <w:r w:rsidRPr="00C0239F">
        <w:rPr>
          <w:rFonts w:eastAsia="SimSun"/>
          <w:color w:val="000000"/>
          <w:kern w:val="1"/>
          <w:lang w:eastAsia="zh-CN" w:bidi="hi-IN"/>
        </w:rPr>
        <w:t xml:space="preserve"> </w:t>
      </w:r>
    </w:p>
    <w:p w:rsidR="00D556FC" w:rsidRPr="00C0239F" w:rsidRDefault="00D556FC" w:rsidP="00D556FC">
      <w:pPr>
        <w:widowControl w:val="0"/>
        <w:suppressAutoHyphens/>
        <w:spacing w:after="0"/>
        <w:ind w:firstLine="567"/>
        <w:rPr>
          <w:rFonts w:eastAsia="SimSun"/>
          <w:color w:val="000000"/>
          <w:kern w:val="1"/>
          <w:lang w:eastAsia="zh-CN" w:bidi="hi-IN"/>
        </w:rPr>
      </w:pPr>
      <w:r w:rsidRPr="00C0239F">
        <w:rPr>
          <w:rFonts w:eastAsia="SimSun"/>
          <w:color w:val="000000"/>
          <w:kern w:val="1"/>
          <w:lang w:eastAsia="zh-CN" w:bidi="hi-IN"/>
        </w:rPr>
        <w:t xml:space="preserve">Персонал должен иметь соответствующую квалификацию. При проведении работ Подрядчик должен обеспечить свой персонал соответствующими средствами защиты, обувью, </w:t>
      </w:r>
      <w:r w:rsidRPr="00C0239F">
        <w:rPr>
          <w:rFonts w:eastAsia="SimSun"/>
          <w:color w:val="000000"/>
          <w:kern w:val="1"/>
          <w:lang w:eastAsia="zh-CN" w:bidi="hi-IN"/>
        </w:rPr>
        <w:lastRenderedPageBreak/>
        <w:t>спецодеждой соответствующего образца (униформа, каски, и т. п.).</w:t>
      </w:r>
    </w:p>
    <w:p w:rsidR="00D556FC" w:rsidRPr="00C0239F" w:rsidRDefault="00D556FC" w:rsidP="00D556FC">
      <w:pPr>
        <w:widowControl w:val="0"/>
        <w:suppressAutoHyphens/>
        <w:spacing w:after="0"/>
        <w:ind w:firstLine="567"/>
        <w:rPr>
          <w:rFonts w:eastAsia="SimSun"/>
          <w:color w:val="000000"/>
          <w:kern w:val="1"/>
          <w:lang w:eastAsia="zh-CN" w:bidi="hi-IN"/>
        </w:rPr>
      </w:pPr>
      <w:r w:rsidRPr="00C0239F">
        <w:rPr>
          <w:rFonts w:eastAsia="SimSun"/>
          <w:color w:val="000000"/>
          <w:kern w:val="1"/>
          <w:lang w:eastAsia="zh-CN" w:bidi="hi-IN"/>
        </w:rPr>
        <w:t xml:space="preserve">К работам на территорию предприятия допускаются лица старше 18 лет, являющиеся гражданами Российской Федерации. </w:t>
      </w:r>
    </w:p>
    <w:p w:rsidR="00D556FC" w:rsidRPr="00C0239F" w:rsidRDefault="00D556FC" w:rsidP="00D556FC">
      <w:pPr>
        <w:widowControl w:val="0"/>
        <w:suppressAutoHyphens/>
        <w:spacing w:after="0"/>
        <w:ind w:firstLine="567"/>
        <w:rPr>
          <w:rFonts w:eastAsia="SimSun"/>
          <w:color w:val="000000"/>
          <w:kern w:val="1"/>
          <w:lang w:eastAsia="zh-CN" w:bidi="hi-IN"/>
        </w:rPr>
      </w:pPr>
      <w:r w:rsidRPr="00C0239F">
        <w:rPr>
          <w:rFonts w:eastAsia="SimSun"/>
          <w:color w:val="000000"/>
          <w:kern w:val="1"/>
          <w:lang w:eastAsia="zh-CN" w:bidi="hi-IN"/>
        </w:rPr>
        <w:t>Подрядчик при выполнении работ должен соблюдать внутриобъектовый и пропускной режимы, установленные Заказчик</w:t>
      </w:r>
      <w:r w:rsidR="002839CD">
        <w:rPr>
          <w:rFonts w:eastAsia="SimSun"/>
          <w:color w:val="000000"/>
          <w:kern w:val="1"/>
          <w:lang w:eastAsia="zh-CN" w:bidi="hi-IN"/>
        </w:rPr>
        <w:t>ом</w:t>
      </w:r>
      <w:r w:rsidRPr="00C0239F">
        <w:rPr>
          <w:rFonts w:eastAsia="SimSun"/>
          <w:color w:val="000000"/>
          <w:kern w:val="1"/>
          <w:lang w:eastAsia="zh-CN" w:bidi="hi-IN"/>
        </w:rPr>
        <w:t>.</w:t>
      </w:r>
    </w:p>
    <w:p w:rsidR="00D556FC" w:rsidRPr="00C0239F" w:rsidRDefault="00D556FC" w:rsidP="00D556FC">
      <w:pPr>
        <w:widowControl w:val="0"/>
        <w:suppressAutoHyphens/>
        <w:spacing w:after="0"/>
        <w:ind w:firstLine="567"/>
        <w:rPr>
          <w:rFonts w:eastAsia="SimSun"/>
          <w:bCs/>
          <w:iCs/>
          <w:color w:val="000000"/>
          <w:kern w:val="1"/>
          <w:lang w:eastAsia="zh-CN" w:bidi="hi-IN"/>
        </w:rPr>
      </w:pPr>
      <w:r w:rsidRPr="00C0239F">
        <w:rPr>
          <w:rFonts w:eastAsia="SimSun"/>
          <w:color w:val="000000"/>
          <w:kern w:val="1"/>
          <w:lang w:eastAsia="zh-CN" w:bidi="hi-IN"/>
        </w:rPr>
        <w:t>Подрядчик должен обеспечить высокое качество работ за счет привлечения квалифицированного инженерно-технического персонала с необходимыми допусками и разрешениями на производство работ, использования инструментов и оборудования, отвечающих технологиям выполнения указанных видов работ, предоставления сертификатов</w:t>
      </w:r>
      <w:r w:rsidRPr="00C0239F">
        <w:rPr>
          <w:rFonts w:eastAsia="SimSun"/>
          <w:bCs/>
          <w:iCs/>
          <w:color w:val="000000"/>
          <w:kern w:val="1"/>
          <w:lang w:eastAsia="zh-CN" w:bidi="hi-IN"/>
        </w:rPr>
        <w:t xml:space="preserve"> и других документов, соблюдения гарантий по качеству исполнения работ.</w:t>
      </w:r>
    </w:p>
    <w:p w:rsidR="00D556FC" w:rsidRPr="00C0239F" w:rsidRDefault="00D556FC" w:rsidP="00D556FC">
      <w:pPr>
        <w:widowControl w:val="0"/>
        <w:suppressAutoHyphens/>
        <w:spacing w:after="0"/>
        <w:ind w:firstLine="567"/>
        <w:rPr>
          <w:rFonts w:eastAsia="SimSun"/>
          <w:bCs/>
          <w:iCs/>
          <w:color w:val="000000"/>
          <w:kern w:val="1"/>
          <w:lang w:eastAsia="zh-CN" w:bidi="hi-IN"/>
        </w:rPr>
      </w:pPr>
      <w:r w:rsidRPr="00C0239F">
        <w:rPr>
          <w:rFonts w:eastAsia="SimSun"/>
          <w:bCs/>
          <w:iCs/>
          <w:color w:val="000000"/>
          <w:kern w:val="1"/>
          <w:lang w:eastAsia="zh-CN" w:bidi="hi-IN"/>
        </w:rPr>
        <w:t xml:space="preserve">Отсутствие у Подрядчика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w:t>
      </w:r>
    </w:p>
    <w:p w:rsidR="00D556FC" w:rsidRPr="00C0239F" w:rsidRDefault="00D556FC" w:rsidP="00D556FC">
      <w:pPr>
        <w:widowControl w:val="0"/>
        <w:suppressAutoHyphens/>
        <w:spacing w:after="0"/>
        <w:ind w:firstLine="567"/>
        <w:rPr>
          <w:rFonts w:eastAsia="SimSun"/>
          <w:bCs/>
          <w:iCs/>
          <w:color w:val="000000"/>
          <w:kern w:val="1"/>
          <w:lang w:eastAsia="zh-CN" w:bidi="hi-IN"/>
        </w:rPr>
      </w:pPr>
      <w:r w:rsidRPr="00C0239F">
        <w:rPr>
          <w:rFonts w:eastAsia="SimSun"/>
          <w:bCs/>
          <w:iCs/>
          <w:color w:val="000000"/>
          <w:kern w:val="1"/>
          <w:lang w:eastAsia="zh-CN" w:bidi="hi-IN"/>
        </w:rPr>
        <w:t>Отсутствие у руководителя Подрядчика, членов коллегиального исполнительного органа, лица, исполняющего функции единоличного исполнительного органа, главного бухгалтера Подрядчика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D556FC" w:rsidRPr="00C0239F" w:rsidRDefault="00D556FC" w:rsidP="00D556FC">
      <w:pPr>
        <w:widowControl w:val="0"/>
        <w:suppressAutoHyphens/>
        <w:spacing w:after="0"/>
        <w:ind w:firstLine="567"/>
        <w:rPr>
          <w:rFonts w:eastAsia="SimSun"/>
          <w:bCs/>
          <w:iCs/>
          <w:color w:val="000000"/>
          <w:kern w:val="1"/>
          <w:lang w:eastAsia="zh-CN" w:bidi="hi-IN"/>
        </w:rPr>
      </w:pPr>
      <w:r w:rsidRPr="00C0239F">
        <w:rPr>
          <w:rFonts w:eastAsia="SimSun"/>
          <w:bCs/>
          <w:iCs/>
          <w:color w:val="000000"/>
          <w:kern w:val="1"/>
          <w:lang w:eastAsia="zh-CN" w:bidi="hi-IN"/>
        </w:rPr>
        <w:t>Отсутствие в составе учредителей и руководства Подрядчика лиц</w:t>
      </w:r>
      <w:r w:rsidR="00777A20">
        <w:rPr>
          <w:rFonts w:eastAsia="SimSun"/>
          <w:bCs/>
          <w:iCs/>
          <w:color w:val="000000"/>
          <w:kern w:val="1"/>
          <w:lang w:eastAsia="zh-CN" w:bidi="hi-IN"/>
        </w:rPr>
        <w:t>,</w:t>
      </w:r>
      <w:r w:rsidRPr="00C0239F">
        <w:rPr>
          <w:rFonts w:eastAsia="SimSun"/>
          <w:bCs/>
          <w:iCs/>
          <w:color w:val="000000"/>
          <w:kern w:val="1"/>
          <w:lang w:eastAsia="zh-CN" w:bidi="hi-IN"/>
        </w:rPr>
        <w:t xml:space="preserve"> имеющих гражданство иностранных государств и имеющих бизнес интересы в недружественных юрисдикциях. </w:t>
      </w:r>
    </w:p>
    <w:p w:rsidR="00D556FC" w:rsidRPr="00C0239F" w:rsidRDefault="00D556FC" w:rsidP="00D556FC">
      <w:pPr>
        <w:widowControl w:val="0"/>
        <w:suppressAutoHyphens/>
        <w:spacing w:after="0"/>
        <w:ind w:firstLine="567"/>
        <w:rPr>
          <w:rFonts w:eastAsia="SimSun"/>
          <w:bCs/>
          <w:iCs/>
          <w:color w:val="000000"/>
          <w:kern w:val="1"/>
          <w:lang w:eastAsia="zh-CN" w:bidi="hi-IN"/>
        </w:rPr>
      </w:pPr>
      <w:r w:rsidRPr="00C0239F">
        <w:rPr>
          <w:rFonts w:eastAsia="SimSun"/>
          <w:bCs/>
          <w:iCs/>
          <w:color w:val="000000"/>
          <w:kern w:val="1"/>
          <w:lang w:eastAsia="zh-CN" w:bidi="hi-IN"/>
        </w:rPr>
        <w:t>Подрядчик в течение двух лет до момента подачи заявки на участие в закупке не привлекался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D556FC" w:rsidRPr="00C0239F" w:rsidRDefault="00D556FC" w:rsidP="00D556FC">
      <w:pPr>
        <w:widowControl w:val="0"/>
        <w:suppressAutoHyphens/>
        <w:spacing w:after="0"/>
        <w:ind w:firstLine="567"/>
        <w:rPr>
          <w:rFonts w:eastAsia="SimSun"/>
          <w:bCs/>
          <w:iCs/>
          <w:color w:val="000000"/>
          <w:kern w:val="1"/>
          <w:lang w:eastAsia="zh-CN" w:bidi="hi-IN"/>
        </w:rPr>
      </w:pPr>
      <w:r w:rsidRPr="00C0239F">
        <w:rPr>
          <w:rFonts w:eastAsia="SimSun"/>
          <w:bCs/>
          <w:iCs/>
          <w:color w:val="000000"/>
          <w:kern w:val="1"/>
          <w:lang w:eastAsia="zh-CN" w:bidi="hi-IN"/>
        </w:rPr>
        <w:t>Подрядчик не является офшорной компанией, не имеет в составе участников (членов) в числе лиц, владеющих напрямую или косвенно более чем десятью процентами голосующих акций хозяйственного общества либо долей, превышающих десять процентов в уставном (складочном) капитале хозяйственного товарищества или общества.</w:t>
      </w:r>
    </w:p>
    <w:p w:rsidR="00D556FC" w:rsidRPr="00777A20" w:rsidRDefault="00D556FC" w:rsidP="00D556FC">
      <w:pPr>
        <w:widowControl w:val="0"/>
        <w:suppressAutoHyphens/>
        <w:spacing w:after="0"/>
        <w:ind w:firstLine="567"/>
        <w:rPr>
          <w:rFonts w:eastAsia="SimSun"/>
          <w:bCs/>
          <w:iCs/>
          <w:color w:val="000000"/>
          <w:kern w:val="1"/>
          <w:lang w:eastAsia="zh-CN" w:bidi="hi-IN"/>
        </w:rPr>
      </w:pPr>
      <w:r w:rsidRPr="00777A20">
        <w:rPr>
          <w:rFonts w:eastAsia="SimSun"/>
          <w:bCs/>
          <w:iCs/>
          <w:color w:val="000000"/>
          <w:kern w:val="1"/>
          <w:lang w:eastAsia="zh-CN" w:bidi="hi-IN"/>
        </w:rPr>
        <w:t>Подрядчик обязан иметь на праве собственности или ином законном основании оборудование и другие материальные ресурсы для исполнения договора.</w:t>
      </w:r>
    </w:p>
    <w:p w:rsidR="00D556FC" w:rsidRPr="00C0239F" w:rsidRDefault="00D556FC" w:rsidP="00D556FC">
      <w:pPr>
        <w:widowControl w:val="0"/>
        <w:suppressAutoHyphens/>
        <w:spacing w:after="0"/>
        <w:ind w:firstLine="567"/>
        <w:rPr>
          <w:rFonts w:eastAsia="SimSun"/>
          <w:bCs/>
          <w:iCs/>
          <w:color w:val="000000"/>
          <w:kern w:val="1"/>
          <w:lang w:eastAsia="zh-CN" w:bidi="hi-IN"/>
        </w:rPr>
      </w:pPr>
      <w:r w:rsidRPr="00777A20">
        <w:rPr>
          <w:rFonts w:eastAsia="SimSun"/>
          <w:bCs/>
          <w:iCs/>
          <w:color w:val="000000"/>
          <w:kern w:val="1"/>
          <w:lang w:eastAsia="zh-CN" w:bidi="hi-IN"/>
        </w:rPr>
        <w:t>Подрядчик обязан иметь положительный</w:t>
      </w:r>
      <w:r w:rsidR="00777A20" w:rsidRPr="00777A20">
        <w:rPr>
          <w:rFonts w:eastAsia="SimSun"/>
          <w:bCs/>
          <w:iCs/>
          <w:color w:val="000000"/>
          <w:kern w:val="1"/>
          <w:lang w:eastAsia="zh-CN" w:bidi="hi-IN"/>
        </w:rPr>
        <w:t xml:space="preserve"> </w:t>
      </w:r>
      <w:r w:rsidRPr="00C0239F">
        <w:rPr>
          <w:rFonts w:eastAsia="SimSun"/>
          <w:bCs/>
          <w:iCs/>
          <w:color w:val="000000"/>
          <w:kern w:val="1"/>
          <w:lang w:eastAsia="zh-CN" w:bidi="hi-IN"/>
        </w:rPr>
        <w:t>опыт работы по строительству аналогичных объектов капитального строительства (за период с 2015г. по 2025г.</w:t>
      </w:r>
      <w:r w:rsidR="00777A20">
        <w:rPr>
          <w:rFonts w:eastAsia="SimSun"/>
          <w:bCs/>
          <w:iCs/>
          <w:color w:val="000000"/>
          <w:kern w:val="1"/>
          <w:lang w:eastAsia="zh-CN" w:bidi="hi-IN"/>
        </w:rPr>
        <w:t>)</w:t>
      </w:r>
      <w:r w:rsidRPr="00C0239F">
        <w:rPr>
          <w:rFonts w:eastAsia="SimSun"/>
          <w:bCs/>
          <w:iCs/>
          <w:color w:val="000000"/>
          <w:kern w:val="1"/>
          <w:lang w:eastAsia="zh-CN" w:bidi="hi-IN"/>
        </w:rPr>
        <w:t xml:space="preserve"> и </w:t>
      </w:r>
      <w:r w:rsidR="002839CD">
        <w:rPr>
          <w:rFonts w:eastAsia="SimSun"/>
          <w:bCs/>
          <w:iCs/>
          <w:color w:val="000000"/>
          <w:kern w:val="1"/>
          <w:lang w:eastAsia="zh-CN" w:bidi="hi-IN"/>
        </w:rPr>
        <w:t xml:space="preserve">иметь положительную </w:t>
      </w:r>
      <w:r w:rsidRPr="00C0239F">
        <w:rPr>
          <w:rFonts w:eastAsia="SimSun"/>
          <w:bCs/>
          <w:iCs/>
          <w:color w:val="000000"/>
          <w:kern w:val="1"/>
          <w:lang w:eastAsia="zh-CN" w:bidi="hi-IN"/>
        </w:rPr>
        <w:t>делов</w:t>
      </w:r>
      <w:r w:rsidR="002839CD">
        <w:rPr>
          <w:rFonts w:eastAsia="SimSun"/>
          <w:bCs/>
          <w:iCs/>
          <w:color w:val="000000"/>
          <w:kern w:val="1"/>
          <w:lang w:eastAsia="zh-CN" w:bidi="hi-IN"/>
        </w:rPr>
        <w:t>ую</w:t>
      </w:r>
      <w:r w:rsidRPr="00C0239F">
        <w:rPr>
          <w:rFonts w:eastAsia="SimSun"/>
          <w:bCs/>
          <w:iCs/>
          <w:color w:val="000000"/>
          <w:kern w:val="1"/>
          <w:lang w:eastAsia="zh-CN" w:bidi="hi-IN"/>
        </w:rPr>
        <w:t xml:space="preserve"> репутаци</w:t>
      </w:r>
      <w:r w:rsidR="002839CD">
        <w:rPr>
          <w:rFonts w:eastAsia="SimSun"/>
          <w:bCs/>
          <w:iCs/>
          <w:color w:val="000000"/>
          <w:kern w:val="1"/>
          <w:lang w:eastAsia="zh-CN" w:bidi="hi-IN"/>
        </w:rPr>
        <w:t>ю</w:t>
      </w:r>
      <w:r w:rsidRPr="00C0239F">
        <w:rPr>
          <w:rFonts w:eastAsia="SimSun"/>
          <w:bCs/>
          <w:iCs/>
          <w:color w:val="000000"/>
          <w:kern w:val="1"/>
          <w:lang w:eastAsia="zh-CN" w:bidi="hi-IN"/>
        </w:rPr>
        <w:t>. Отсутстви</w:t>
      </w:r>
      <w:r w:rsidR="00777A20">
        <w:rPr>
          <w:rFonts w:eastAsia="SimSun"/>
          <w:bCs/>
          <w:iCs/>
          <w:color w:val="000000"/>
          <w:kern w:val="1"/>
          <w:lang w:eastAsia="zh-CN" w:bidi="hi-IN"/>
        </w:rPr>
        <w:t>е</w:t>
      </w:r>
      <w:r w:rsidRPr="00C0239F">
        <w:rPr>
          <w:rFonts w:eastAsia="SimSun"/>
          <w:bCs/>
          <w:iCs/>
          <w:color w:val="000000"/>
          <w:kern w:val="1"/>
          <w:lang w:eastAsia="zh-CN" w:bidi="hi-IN"/>
        </w:rPr>
        <w:t xml:space="preserve"> у Подрядчика имеющихся в Арбитражных суд</w:t>
      </w:r>
      <w:r w:rsidR="002839CD">
        <w:rPr>
          <w:rFonts w:eastAsia="SimSun"/>
          <w:bCs/>
          <w:iCs/>
          <w:color w:val="000000"/>
          <w:kern w:val="1"/>
          <w:lang w:eastAsia="zh-CN" w:bidi="hi-IN"/>
        </w:rPr>
        <w:t>ах</w:t>
      </w:r>
      <w:r w:rsidRPr="00C0239F">
        <w:rPr>
          <w:rFonts w:eastAsia="SimSun"/>
          <w:bCs/>
          <w:iCs/>
          <w:color w:val="000000"/>
          <w:kern w:val="1"/>
          <w:lang w:eastAsia="zh-CN" w:bidi="hi-IN"/>
        </w:rPr>
        <w:t xml:space="preserve"> материалов дел, </w:t>
      </w:r>
      <w:r w:rsidR="002839CD">
        <w:rPr>
          <w:rFonts w:eastAsia="SimSun"/>
          <w:bCs/>
          <w:iCs/>
          <w:color w:val="000000"/>
          <w:kern w:val="1"/>
          <w:lang w:eastAsia="zh-CN" w:bidi="hi-IN"/>
        </w:rPr>
        <w:t>в которых</w:t>
      </w:r>
      <w:r w:rsidRPr="00C0239F">
        <w:rPr>
          <w:rFonts w:eastAsia="SimSun"/>
          <w:bCs/>
          <w:iCs/>
          <w:color w:val="000000"/>
          <w:kern w:val="1"/>
          <w:lang w:eastAsia="zh-CN" w:bidi="hi-IN"/>
        </w:rPr>
        <w:t xml:space="preserve"> Подрядчик выступает в качестве ответчика и суммарная сумма исковых требований</w:t>
      </w:r>
      <w:r w:rsidR="002839CD">
        <w:rPr>
          <w:rFonts w:eastAsia="SimSun"/>
          <w:bCs/>
          <w:iCs/>
          <w:color w:val="000000"/>
          <w:kern w:val="1"/>
          <w:lang w:eastAsia="zh-CN" w:bidi="hi-IN"/>
        </w:rPr>
        <w:t>,</w:t>
      </w:r>
      <w:r w:rsidRPr="00C0239F">
        <w:rPr>
          <w:rFonts w:eastAsia="SimSun"/>
          <w:bCs/>
          <w:iCs/>
          <w:color w:val="000000"/>
          <w:kern w:val="1"/>
          <w:lang w:eastAsia="zh-CN" w:bidi="hi-IN"/>
        </w:rPr>
        <w:t xml:space="preserve"> предъявляемых к Подрядчику</w:t>
      </w:r>
      <w:r w:rsidR="002839CD">
        <w:rPr>
          <w:rFonts w:eastAsia="SimSun"/>
          <w:bCs/>
          <w:iCs/>
          <w:color w:val="000000"/>
          <w:kern w:val="1"/>
          <w:lang w:eastAsia="zh-CN" w:bidi="hi-IN"/>
        </w:rPr>
        <w:t>,</w:t>
      </w:r>
      <w:r w:rsidRPr="00C0239F">
        <w:rPr>
          <w:rFonts w:eastAsia="SimSun"/>
          <w:bCs/>
          <w:iCs/>
          <w:color w:val="000000"/>
          <w:kern w:val="1"/>
          <w:lang w:eastAsia="zh-CN" w:bidi="hi-IN"/>
        </w:rPr>
        <w:t xml:space="preserve"> составляет более 50 000 000 руб.</w:t>
      </w:r>
      <w:r w:rsidRPr="00C0239F">
        <w:t xml:space="preserve"> </w:t>
      </w:r>
    </w:p>
    <w:p w:rsidR="00D556FC" w:rsidRPr="00C0239F" w:rsidRDefault="00D556FC" w:rsidP="00D556FC">
      <w:pPr>
        <w:widowControl w:val="0"/>
        <w:suppressAutoHyphens/>
        <w:spacing w:after="0"/>
        <w:ind w:firstLine="567"/>
        <w:rPr>
          <w:rFonts w:eastAsia="SimSun"/>
          <w:bCs/>
          <w:iCs/>
          <w:color w:val="000000"/>
          <w:kern w:val="1"/>
          <w:lang w:eastAsia="zh-CN" w:bidi="hi-IN"/>
        </w:rPr>
      </w:pPr>
      <w:r w:rsidRPr="00C0239F">
        <w:rPr>
          <w:rFonts w:eastAsia="SimSun"/>
          <w:bCs/>
          <w:iCs/>
          <w:color w:val="000000"/>
          <w:kern w:val="1"/>
          <w:lang w:eastAsia="zh-CN" w:bidi="hi-IN"/>
        </w:rPr>
        <w:t>Отсутстви</w:t>
      </w:r>
      <w:r w:rsidR="00777A20">
        <w:rPr>
          <w:rFonts w:eastAsia="SimSun"/>
          <w:bCs/>
          <w:iCs/>
          <w:color w:val="000000"/>
          <w:kern w:val="1"/>
          <w:lang w:eastAsia="zh-CN" w:bidi="hi-IN"/>
        </w:rPr>
        <w:t>е</w:t>
      </w:r>
      <w:r w:rsidRPr="00C0239F">
        <w:rPr>
          <w:rFonts w:eastAsia="SimSun"/>
          <w:bCs/>
          <w:iCs/>
          <w:color w:val="000000"/>
          <w:kern w:val="1"/>
          <w:lang w:eastAsia="zh-CN" w:bidi="hi-IN"/>
        </w:rPr>
        <w:t xml:space="preserve"> у Подрядчика общих руководителей в других хозяйственных обществах.</w:t>
      </w:r>
    </w:p>
    <w:p w:rsidR="00D556FC" w:rsidRPr="00C0239F" w:rsidRDefault="00D556FC" w:rsidP="00D556FC">
      <w:pPr>
        <w:widowControl w:val="0"/>
        <w:suppressAutoHyphens/>
        <w:spacing w:after="0"/>
        <w:ind w:firstLine="567"/>
        <w:rPr>
          <w:rFonts w:eastAsia="SimSun"/>
          <w:bCs/>
          <w:iCs/>
          <w:color w:val="000000"/>
          <w:kern w:val="1"/>
          <w:lang w:eastAsia="zh-CN" w:bidi="hi-IN"/>
        </w:rPr>
      </w:pPr>
      <w:r w:rsidRPr="00C0239F">
        <w:rPr>
          <w:rFonts w:eastAsia="SimSun"/>
          <w:bCs/>
          <w:iCs/>
          <w:color w:val="000000"/>
          <w:kern w:val="1"/>
          <w:lang w:eastAsia="zh-CN" w:bidi="hi-IN"/>
        </w:rPr>
        <w:t>Отсутстви</w:t>
      </w:r>
      <w:r w:rsidR="00777A20">
        <w:rPr>
          <w:rFonts w:eastAsia="SimSun"/>
          <w:bCs/>
          <w:iCs/>
          <w:color w:val="000000"/>
          <w:kern w:val="1"/>
          <w:lang w:eastAsia="zh-CN" w:bidi="hi-IN"/>
        </w:rPr>
        <w:t>е</w:t>
      </w:r>
      <w:r w:rsidRPr="00C0239F">
        <w:rPr>
          <w:rFonts w:eastAsia="SimSun"/>
          <w:bCs/>
          <w:iCs/>
          <w:color w:val="000000"/>
          <w:kern w:val="1"/>
          <w:lang w:eastAsia="zh-CN" w:bidi="hi-IN"/>
        </w:rPr>
        <w:t xml:space="preserve"> у Подрядчика нарушений обязательных требований трудового законодательства.</w:t>
      </w:r>
    </w:p>
    <w:p w:rsidR="00D556FC" w:rsidRPr="00C0239F" w:rsidRDefault="00D556FC" w:rsidP="00D556FC">
      <w:pPr>
        <w:widowControl w:val="0"/>
        <w:suppressAutoHyphens/>
        <w:spacing w:after="0"/>
        <w:ind w:firstLine="567"/>
        <w:rPr>
          <w:rFonts w:eastAsia="SimSun"/>
          <w:bCs/>
          <w:iCs/>
          <w:color w:val="000000"/>
          <w:kern w:val="1"/>
          <w:lang w:eastAsia="zh-CN" w:bidi="hi-IN"/>
        </w:rPr>
      </w:pPr>
      <w:r w:rsidRPr="00C0239F">
        <w:rPr>
          <w:rFonts w:eastAsia="SimSun"/>
          <w:bCs/>
          <w:iCs/>
          <w:color w:val="000000"/>
          <w:kern w:val="1"/>
          <w:lang w:eastAsia="zh-CN" w:bidi="hi-IN"/>
        </w:rPr>
        <w:t>Отсутствие у Подрядчика обременения доли в Уставном капитале.</w:t>
      </w:r>
    </w:p>
    <w:p w:rsidR="00D556FC" w:rsidRPr="00C0239F" w:rsidRDefault="00D556FC" w:rsidP="00D556FC">
      <w:pPr>
        <w:widowControl w:val="0"/>
        <w:suppressAutoHyphens/>
        <w:spacing w:after="0"/>
        <w:ind w:firstLine="567"/>
        <w:rPr>
          <w:rFonts w:eastAsia="SimSun"/>
          <w:bCs/>
          <w:iCs/>
          <w:color w:val="000000"/>
          <w:kern w:val="1"/>
          <w:lang w:eastAsia="zh-CN" w:bidi="hi-IN"/>
        </w:rPr>
      </w:pPr>
      <w:r w:rsidRPr="00C0239F">
        <w:rPr>
          <w:rFonts w:eastAsia="SimSun"/>
          <w:bCs/>
          <w:iCs/>
          <w:color w:val="000000"/>
          <w:kern w:val="1"/>
          <w:lang w:eastAsia="zh-CN" w:bidi="hi-IN"/>
        </w:rPr>
        <w:t xml:space="preserve">При производстве работ Подрядчик обеспечивает соблюдение требований законодательства РФ </w:t>
      </w:r>
      <w:r w:rsidR="002839CD">
        <w:rPr>
          <w:rFonts w:eastAsia="SimSun"/>
          <w:bCs/>
          <w:iCs/>
          <w:color w:val="000000"/>
          <w:kern w:val="1"/>
          <w:lang w:eastAsia="zh-CN" w:bidi="hi-IN"/>
        </w:rPr>
        <w:t>п</w:t>
      </w:r>
      <w:r w:rsidRPr="00C0239F">
        <w:rPr>
          <w:rFonts w:eastAsia="SimSun"/>
          <w:bCs/>
          <w:iCs/>
          <w:color w:val="000000"/>
          <w:kern w:val="1"/>
          <w:lang w:eastAsia="zh-CN" w:bidi="hi-IN"/>
        </w:rPr>
        <w:t xml:space="preserve">о пожарной </w:t>
      </w:r>
      <w:r w:rsidR="002839CD">
        <w:rPr>
          <w:rFonts w:eastAsia="SimSun"/>
          <w:bCs/>
          <w:iCs/>
          <w:color w:val="000000"/>
          <w:kern w:val="1"/>
          <w:lang w:eastAsia="zh-CN" w:bidi="hi-IN"/>
        </w:rPr>
        <w:t xml:space="preserve">и промышленной </w:t>
      </w:r>
      <w:r w:rsidRPr="00C0239F">
        <w:rPr>
          <w:rFonts w:eastAsia="SimSun"/>
          <w:bCs/>
          <w:iCs/>
          <w:color w:val="000000"/>
          <w:kern w:val="1"/>
          <w:lang w:eastAsia="zh-CN" w:bidi="hi-IN"/>
        </w:rPr>
        <w:t xml:space="preserve">безопасности. Ответственность за пожарную безопасность на объекте в местах проведения выполняемых работ несет персонально руководитель Подрядчика </w:t>
      </w:r>
      <w:r w:rsidRPr="00C0239F">
        <w:rPr>
          <w:rFonts w:eastAsia="SimSun"/>
          <w:bCs/>
          <w:iCs/>
          <w:color w:val="000000"/>
          <w:kern w:val="1"/>
          <w:lang w:eastAsia="zh-CN" w:bidi="hi-IN"/>
        </w:rPr>
        <w:lastRenderedPageBreak/>
        <w:t xml:space="preserve">или лицо его заменяющее, о чем Подрядчик предоставляет Заказчику копию приказа. </w:t>
      </w:r>
    </w:p>
    <w:p w:rsidR="00D556FC" w:rsidRPr="00C0239F" w:rsidRDefault="00D556FC" w:rsidP="00D556FC">
      <w:pPr>
        <w:widowControl w:val="0"/>
        <w:suppressAutoHyphens/>
        <w:spacing w:after="0"/>
        <w:ind w:firstLine="567"/>
        <w:rPr>
          <w:rFonts w:eastAsia="SimSun"/>
          <w:color w:val="000000"/>
          <w:kern w:val="1"/>
          <w:lang w:eastAsia="zh-CN" w:bidi="hi-IN"/>
        </w:rPr>
      </w:pPr>
      <w:r w:rsidRPr="00C0239F">
        <w:rPr>
          <w:rFonts w:eastAsia="SimSun"/>
          <w:color w:val="000000"/>
          <w:kern w:val="1"/>
          <w:lang w:eastAsia="zh-CN" w:bidi="hi-IN"/>
        </w:rPr>
        <w:t>Подрядчик должен обеспечить согласование и приемку скрытых и выполненных работ с Заказчиком и представителем Технического надзора. Подрядчик ведет на объекте общий журнал учета выполненных работ (по форме приложения №1) в соответствии с приказом Министерства строительства и жилищно-коммунального хозяйства Российской Федерации от 2 декабря 2022г. №1026/пр, специальные журналы по отдельным видам работ, составляет акты освидетельствования скрытых работ (по форме приложения №3 от 16.05.2023г. №344/пр), оформляет другую производственную и исполнительную документацию, предусмотренную законодательством Российской Федерации. Ведет фото фиксацию скрытых работ и основных этапов строительства.</w:t>
      </w:r>
    </w:p>
    <w:p w:rsidR="00D556FC" w:rsidRPr="00C0239F" w:rsidRDefault="00D556FC" w:rsidP="00D556FC">
      <w:pPr>
        <w:widowControl w:val="0"/>
        <w:suppressAutoHyphens/>
        <w:spacing w:after="0"/>
        <w:ind w:firstLine="567"/>
        <w:rPr>
          <w:rFonts w:eastAsia="SimSun"/>
          <w:color w:val="000000"/>
          <w:kern w:val="1"/>
          <w:lang w:eastAsia="zh-CN" w:bidi="hi-IN"/>
        </w:rPr>
      </w:pPr>
      <w:r w:rsidRPr="00C0239F">
        <w:rPr>
          <w:rFonts w:eastAsia="SimSun"/>
          <w:color w:val="000000"/>
          <w:kern w:val="1"/>
          <w:lang w:eastAsia="zh-CN" w:bidi="hi-IN"/>
        </w:rPr>
        <w:t>Подрядчик несёт полную ответственность за нарушение требований законодательства в сфере природопользования и охраны окружающей среды, допущенные при производстве работ на территории Заказчика. Затраты Подрядчика по выплатам соответствующих штрафов, претензий, исков не подлежат возмещению Заказчиком. Затраты Заказчика по выплате штрафов должны быть возмещены Подрядчиком в полном объеме.</w:t>
      </w:r>
    </w:p>
    <w:p w:rsidR="00D556FC" w:rsidRPr="00C0239F" w:rsidRDefault="00D556FC" w:rsidP="00D556FC">
      <w:pPr>
        <w:widowControl w:val="0"/>
        <w:suppressAutoHyphens/>
        <w:spacing w:after="0"/>
        <w:ind w:firstLine="567"/>
        <w:rPr>
          <w:rFonts w:eastAsia="SimSun"/>
          <w:color w:val="000000"/>
          <w:kern w:val="1"/>
          <w:lang w:eastAsia="zh-CN" w:bidi="hi-IN"/>
        </w:rPr>
      </w:pPr>
      <w:r w:rsidRPr="00C0239F">
        <w:rPr>
          <w:rFonts w:eastAsia="SimSun"/>
          <w:color w:val="000000"/>
          <w:kern w:val="1"/>
          <w:lang w:eastAsia="zh-CN" w:bidi="hi-IN"/>
        </w:rPr>
        <w:t>Работы должны быть выполнены в соответствии с действующим законодательством Российской Федерации в области строительства, действующими строительными нормами и правилами Российской Федерации и государственными стандартами Российской Федерации в области строительства, учитывая условия по обеспечению пожаробезопасности на период строительных работ. Работники, выполняющие работы на высоте, должны иметь квалификацию, соответствующую характеру выполняемых работ. Уровень квалификации подтверждается документом о профессиональном образовании (обучении) и (или) о квалификации. Работники, допускаемые к организации и выполнению работ на высоте без применения средств подмащивания предоставляют удостоверения работников о допуске к работам на высоте.</w:t>
      </w:r>
    </w:p>
    <w:p w:rsidR="00D556FC" w:rsidRPr="00C0239F" w:rsidRDefault="00D556FC" w:rsidP="00D556FC">
      <w:pPr>
        <w:widowControl w:val="0"/>
        <w:suppressAutoHyphens/>
        <w:spacing w:after="0"/>
        <w:ind w:firstLine="567"/>
        <w:rPr>
          <w:rFonts w:eastAsia="SimSun"/>
          <w:color w:val="000000"/>
          <w:kern w:val="1"/>
          <w:lang w:eastAsia="zh-CN" w:bidi="hi-IN"/>
        </w:rPr>
      </w:pPr>
      <w:r w:rsidRPr="00C0239F">
        <w:rPr>
          <w:rFonts w:eastAsia="SimSun"/>
          <w:color w:val="000000"/>
          <w:kern w:val="1"/>
          <w:lang w:eastAsia="zh-CN" w:bidi="hi-IN"/>
        </w:rPr>
        <w:t>Уборка и складирование строительного мусора Подрядчиком осуществляется ежедневно в строго отведённом и согласованном с Заказчиком месте. Вывоз мусора необходимо производить по мере наполнения контейнеров со специально отведенной площадки. Хранение мусора запрещается на строительных площадках в открытом виде. По окончании работ Подрядчик должен произвести уборку рабочей зоны, устранить замечания, выданные во время сдачи объекта в эксплуатацию.</w:t>
      </w:r>
    </w:p>
    <w:p w:rsidR="00D556FC" w:rsidRPr="00C0239F" w:rsidRDefault="00D556FC" w:rsidP="00D556FC">
      <w:pPr>
        <w:widowControl w:val="0"/>
        <w:suppressAutoHyphens/>
        <w:spacing w:after="0"/>
        <w:ind w:firstLine="567"/>
        <w:rPr>
          <w:rFonts w:eastAsia="SimSun"/>
          <w:color w:val="000000"/>
          <w:kern w:val="1"/>
          <w:lang w:eastAsia="zh-CN" w:bidi="hi-IN"/>
        </w:rPr>
      </w:pPr>
      <w:r w:rsidRPr="00C0239F">
        <w:rPr>
          <w:rFonts w:eastAsia="SimSun"/>
          <w:color w:val="000000"/>
          <w:kern w:val="1"/>
          <w:lang w:eastAsia="zh-CN" w:bidi="hi-IN"/>
        </w:rPr>
        <w:t>Подрядчик разрабатывает и согласовывает с Заказчиком проект производства работ (ППР) с графиком производства и описанием технологического процесса, применяемых материалов и техники, проект производства работ кранов (ППРК). Необходимо соблюдать все меры, обеспечивающие безопасность людей при производстве работ.</w:t>
      </w:r>
    </w:p>
    <w:p w:rsidR="00D556FC" w:rsidRPr="00C0239F" w:rsidRDefault="00D556FC" w:rsidP="00D556FC">
      <w:pPr>
        <w:widowControl w:val="0"/>
        <w:suppressAutoHyphens/>
        <w:spacing w:after="0"/>
        <w:ind w:firstLine="567"/>
        <w:rPr>
          <w:rFonts w:eastAsia="SimSun"/>
          <w:color w:val="000000"/>
          <w:kern w:val="1"/>
          <w:lang w:eastAsia="zh-CN" w:bidi="hi-IN"/>
        </w:rPr>
      </w:pPr>
      <w:r w:rsidRPr="00C0239F">
        <w:rPr>
          <w:rFonts w:eastAsia="SimSun"/>
          <w:color w:val="000000"/>
          <w:kern w:val="1"/>
          <w:lang w:eastAsia="zh-CN" w:bidi="hi-IN"/>
        </w:rPr>
        <w:t>Заказчик оставляет за собой право при исполнении договора в одностороннем порядке изменить объем всех предусмотренных договором работ, услуг не более, чем на десять процентов от общего объема, в случае выявления потребности в дополнительных работах, услугах, не предусмотренных договором, но связанных с работами, услугами, предусмотренными договором, или при прекращении потребности в предусмотренной договором части работ, услуг.</w:t>
      </w:r>
    </w:p>
    <w:p w:rsidR="00D556FC" w:rsidRPr="00C0239F" w:rsidRDefault="00D556FC" w:rsidP="00D556FC">
      <w:pPr>
        <w:widowControl w:val="0"/>
        <w:suppressAutoHyphens/>
        <w:spacing w:after="0"/>
        <w:ind w:firstLine="567"/>
        <w:rPr>
          <w:rFonts w:eastAsia="SimSun"/>
          <w:bCs/>
          <w:iCs/>
          <w:color w:val="000000"/>
          <w:kern w:val="1"/>
          <w:lang w:eastAsia="zh-CN" w:bidi="hi-IN"/>
        </w:rPr>
      </w:pPr>
      <w:r w:rsidRPr="00C0239F">
        <w:rPr>
          <w:rFonts w:eastAsia="SimSun"/>
          <w:bCs/>
          <w:iCs/>
          <w:color w:val="000000"/>
          <w:kern w:val="1"/>
          <w:lang w:eastAsia="zh-CN" w:bidi="hi-IN"/>
        </w:rPr>
        <w:t xml:space="preserve">В соответствии с Градостроительным кодексом РФ от 29.12.2004 №190-ФЗ ст.55.16 участник закупки в соответствии с законодательством: </w:t>
      </w:r>
    </w:p>
    <w:p w:rsidR="00D556FC" w:rsidRPr="00C0239F" w:rsidRDefault="00D556FC" w:rsidP="00D556FC">
      <w:pPr>
        <w:widowControl w:val="0"/>
        <w:suppressAutoHyphens/>
        <w:spacing w:after="0"/>
        <w:ind w:firstLine="567"/>
        <w:rPr>
          <w:rFonts w:eastAsia="SimSun"/>
          <w:bCs/>
          <w:iCs/>
          <w:color w:val="000000"/>
          <w:kern w:val="1"/>
          <w:lang w:eastAsia="zh-CN" w:bidi="hi-IN"/>
        </w:rPr>
      </w:pPr>
      <w:r w:rsidRPr="00C0239F">
        <w:rPr>
          <w:rFonts w:eastAsia="SimSun"/>
          <w:bCs/>
          <w:iCs/>
          <w:color w:val="000000"/>
          <w:kern w:val="1"/>
          <w:lang w:eastAsia="zh-CN" w:bidi="hi-IN"/>
        </w:rPr>
        <w:t xml:space="preserve">- Должен быть членом саморегулируемой организации, имеющей компенсационный фонд договорных обязательств (при этом, совокупный размер обязательств по договорам подряда, заключаемым с использованием конкурентных способов заключения договоров, не должен превышать (с учетом цены договора, заключаемого по результатам настоящей закупки) предельный размер обязательств, исходя из которого участник процедуры закупки внес взнос в компенсационный фонд обеспечения договорных обязательств). </w:t>
      </w:r>
    </w:p>
    <w:p w:rsidR="00D556FC" w:rsidRPr="00C0239F" w:rsidRDefault="00D556FC" w:rsidP="00D556FC">
      <w:pPr>
        <w:widowControl w:val="0"/>
        <w:suppressAutoHyphens/>
        <w:spacing w:after="0"/>
        <w:ind w:firstLine="567"/>
        <w:rPr>
          <w:rFonts w:eastAsia="SimSun"/>
          <w:color w:val="000000"/>
          <w:kern w:val="1"/>
          <w:u w:val="single"/>
          <w:lang w:eastAsia="zh-CN" w:bidi="hi-IN"/>
        </w:rPr>
      </w:pPr>
      <w:r w:rsidRPr="00C0239F">
        <w:rPr>
          <w:rFonts w:eastAsia="SimSun"/>
          <w:bCs/>
          <w:iCs/>
          <w:color w:val="000000"/>
          <w:kern w:val="1"/>
          <w:lang w:eastAsia="zh-CN" w:bidi="hi-IN"/>
        </w:rPr>
        <w:t xml:space="preserve">- </w:t>
      </w:r>
      <w:r w:rsidRPr="00C0239F">
        <w:rPr>
          <w:rFonts w:eastAsia="SimSun"/>
          <w:color w:val="000000"/>
          <w:kern w:val="1"/>
          <w:u w:val="single"/>
          <w:lang w:eastAsia="zh-CN" w:bidi="hi-IN"/>
        </w:rPr>
        <w:t>В сведениях о наличии у члена саморегулируемой организации права выполнения работ и обеспечении имущественной ответственности должна стоять отметка о праве выполнения работ в отношении особо опасных, технически сложных и уникальных объектов капитального строительства (кроме объектов использования атомной энергии).</w:t>
      </w:r>
    </w:p>
    <w:p w:rsidR="00D556FC" w:rsidRPr="00C0239F" w:rsidRDefault="00D556FC" w:rsidP="00D556FC">
      <w:pPr>
        <w:widowControl w:val="0"/>
        <w:suppressAutoHyphens/>
        <w:spacing w:after="0"/>
        <w:ind w:firstLine="567"/>
        <w:rPr>
          <w:rFonts w:eastAsia="SimSun"/>
          <w:bCs/>
          <w:iCs/>
          <w:color w:val="000000"/>
          <w:kern w:val="1"/>
          <w:lang w:eastAsia="zh-CN" w:bidi="hi-IN"/>
        </w:rPr>
      </w:pPr>
      <w:r w:rsidRPr="00C0239F">
        <w:rPr>
          <w:rFonts w:eastAsia="SimSun"/>
          <w:bCs/>
          <w:iCs/>
          <w:color w:val="000000"/>
          <w:kern w:val="1"/>
          <w:lang w:eastAsia="zh-CN" w:bidi="hi-IN"/>
        </w:rPr>
        <w:t xml:space="preserve">Соответствие указанному требованию подтверждается предоставлением в составе ценового </w:t>
      </w:r>
      <w:r w:rsidRPr="00C0239F">
        <w:rPr>
          <w:rFonts w:eastAsia="SimSun"/>
          <w:bCs/>
          <w:iCs/>
          <w:color w:val="000000"/>
          <w:kern w:val="1"/>
          <w:lang w:eastAsia="zh-CN" w:bidi="hi-IN"/>
        </w:rPr>
        <w:lastRenderedPageBreak/>
        <w:t>предложения копии действующей на дату рассмотрения заявок выписки, выданной саморегулируемой организацией.</w:t>
      </w:r>
    </w:p>
    <w:p w:rsidR="00D556FC" w:rsidRPr="00C0239F" w:rsidRDefault="00D556FC" w:rsidP="00D556FC">
      <w:pPr>
        <w:widowControl w:val="0"/>
        <w:suppressAutoHyphens/>
        <w:spacing w:after="0"/>
        <w:ind w:firstLine="567"/>
        <w:rPr>
          <w:rFonts w:eastAsia="SimSun"/>
          <w:color w:val="000000"/>
          <w:kern w:val="1"/>
          <w:lang w:eastAsia="zh-CN" w:bidi="hi-IN"/>
        </w:rPr>
      </w:pPr>
      <w:r w:rsidRPr="00C0239F">
        <w:rPr>
          <w:rFonts w:eastAsia="SimSun"/>
          <w:b/>
          <w:color w:val="000000"/>
          <w:kern w:val="1"/>
          <w:lang w:eastAsia="zh-CN" w:bidi="hi-IN"/>
        </w:rPr>
        <w:t>6.</w:t>
      </w:r>
      <w:r w:rsidRPr="00C0239F">
        <w:rPr>
          <w:rFonts w:eastAsia="SimSun"/>
          <w:color w:val="000000"/>
          <w:kern w:val="1"/>
          <w:lang w:eastAsia="zh-CN" w:bidi="hi-IN"/>
        </w:rPr>
        <w:t xml:space="preserve"> </w:t>
      </w:r>
      <w:r w:rsidRPr="00C0239F">
        <w:rPr>
          <w:rFonts w:eastAsia="SimSun"/>
          <w:b/>
          <w:color w:val="000000"/>
          <w:kern w:val="1"/>
          <w:lang w:eastAsia="zh-CN" w:bidi="hi-IN"/>
        </w:rPr>
        <w:t>Послепродажное обслуживание (наличие в регионе эксплуатации сервисных центров, сроки гарантии, периодичность технического обслуживания и т.п.)</w:t>
      </w:r>
      <w:r w:rsidRPr="00C0239F">
        <w:rPr>
          <w:rFonts w:eastAsia="SimSun"/>
          <w:color w:val="000000"/>
          <w:kern w:val="1"/>
          <w:lang w:eastAsia="zh-CN" w:bidi="hi-IN"/>
        </w:rPr>
        <w:t xml:space="preserve"> – Гарантийный срок на выполненные работы – в течение 5 (пяти) лет с даты ввода объекта в эксплуатацию. Если в течение гарантийного срока обнаруживаются какие-либо дефекты, недоделки, другие недостатки, которые явились следствием применения недоброкачественных материалов, конструкций или неквалифицированного выполнения работ Подрядчиком, то Подрядчик обязан их устранить за свой счет в указанные Заказчиком сроки.</w:t>
      </w:r>
    </w:p>
    <w:p w:rsidR="00D556FC" w:rsidRPr="00C0239F" w:rsidRDefault="00D556FC" w:rsidP="00D556FC">
      <w:pPr>
        <w:widowControl w:val="0"/>
        <w:suppressAutoHyphens/>
        <w:spacing w:after="0"/>
        <w:ind w:firstLine="567"/>
        <w:rPr>
          <w:rFonts w:eastAsia="SimSun"/>
          <w:b/>
          <w:color w:val="000000"/>
          <w:kern w:val="1"/>
          <w:lang w:eastAsia="zh-CN" w:bidi="hi-IN"/>
        </w:rPr>
      </w:pPr>
      <w:r w:rsidRPr="00C0239F">
        <w:rPr>
          <w:rFonts w:eastAsia="SimSun"/>
          <w:b/>
          <w:color w:val="000000"/>
          <w:kern w:val="1"/>
          <w:lang w:eastAsia="zh-CN" w:bidi="hi-IN"/>
        </w:rPr>
        <w:t>7.</w:t>
      </w:r>
      <w:r w:rsidRPr="00C0239F">
        <w:rPr>
          <w:rFonts w:eastAsia="SimSun"/>
          <w:color w:val="000000"/>
          <w:kern w:val="1"/>
          <w:lang w:eastAsia="zh-CN" w:bidi="hi-IN"/>
        </w:rPr>
        <w:t xml:space="preserve"> </w:t>
      </w:r>
      <w:r w:rsidRPr="00C0239F">
        <w:rPr>
          <w:rFonts w:eastAsia="SimSun"/>
          <w:b/>
          <w:color w:val="000000"/>
          <w:kern w:val="1"/>
          <w:lang w:eastAsia="zh-CN" w:bidi="hi-IN"/>
        </w:rPr>
        <w:t>Предпочтительный срок (дата, период) поставки МТР / выполнения работ / оказания услуг:</w:t>
      </w:r>
    </w:p>
    <w:p w:rsidR="009B791B" w:rsidRPr="009B791B" w:rsidRDefault="00D556FC" w:rsidP="009B791B">
      <w:pPr>
        <w:widowControl w:val="0"/>
        <w:suppressAutoHyphens/>
        <w:spacing w:after="0"/>
        <w:ind w:firstLine="567"/>
        <w:rPr>
          <w:rFonts w:eastAsia="SimSun"/>
          <w:color w:val="000000"/>
          <w:kern w:val="1"/>
          <w:lang w:eastAsia="zh-CN" w:bidi="hi-IN"/>
        </w:rPr>
      </w:pPr>
      <w:r w:rsidRPr="00C0239F">
        <w:rPr>
          <w:rFonts w:eastAsia="SimSun"/>
          <w:color w:val="000000"/>
          <w:kern w:val="1"/>
          <w:lang w:eastAsia="zh-CN" w:bidi="hi-IN"/>
        </w:rPr>
        <w:t>Общий срок выполнения работ: в течение 730 календарных дней</w:t>
      </w:r>
      <w:r w:rsidR="00777A20">
        <w:rPr>
          <w:rFonts w:eastAsia="SimSun"/>
          <w:color w:val="000000"/>
          <w:kern w:val="1"/>
          <w:lang w:eastAsia="zh-CN" w:bidi="hi-IN"/>
        </w:rPr>
        <w:t xml:space="preserve"> </w:t>
      </w:r>
      <w:r w:rsidR="009B791B" w:rsidRPr="009B791B">
        <w:rPr>
          <w:rFonts w:eastAsia="SimSun"/>
          <w:color w:val="000000"/>
          <w:kern w:val="1"/>
          <w:lang w:eastAsia="zh-CN" w:bidi="hi-IN"/>
        </w:rPr>
        <w:t>(Семьсот тридцать) календарных дней с момента подписания Договора, при условии передачи площадки для проведения работ, проектно-сметной документации и разрешения на строительство. Производство Работ может назначаться в неурочное время, в выходные и праздничные дни.</w:t>
      </w:r>
    </w:p>
    <w:p w:rsidR="00D556FC" w:rsidRPr="00C0239F" w:rsidRDefault="009B791B" w:rsidP="009B791B">
      <w:pPr>
        <w:widowControl w:val="0"/>
        <w:suppressAutoHyphens/>
        <w:spacing w:after="0"/>
        <w:ind w:firstLine="567"/>
        <w:rPr>
          <w:rFonts w:eastAsia="SimSun"/>
          <w:color w:val="000000"/>
          <w:kern w:val="1"/>
          <w:lang w:eastAsia="zh-CN" w:bidi="hi-IN"/>
        </w:rPr>
      </w:pPr>
      <w:r w:rsidRPr="009B791B">
        <w:rPr>
          <w:rFonts w:eastAsia="SimSun"/>
          <w:color w:val="000000"/>
          <w:kern w:val="1"/>
          <w:lang w:eastAsia="zh-CN" w:bidi="hi-IN"/>
        </w:rPr>
        <w:t>Общий срок проведения Работ продляется пропорци</w:t>
      </w:r>
      <w:r w:rsidR="00DD399D">
        <w:rPr>
          <w:rFonts w:eastAsia="SimSun"/>
          <w:color w:val="000000"/>
          <w:kern w:val="1"/>
          <w:lang w:eastAsia="zh-CN" w:bidi="hi-IN"/>
        </w:rPr>
        <w:t>он</w:t>
      </w:r>
      <w:r w:rsidRPr="009B791B">
        <w:rPr>
          <w:rFonts w:eastAsia="SimSun"/>
          <w:color w:val="000000"/>
          <w:kern w:val="1"/>
          <w:lang w:eastAsia="zh-CN" w:bidi="hi-IN"/>
        </w:rPr>
        <w:t>ально сроку монтажа технологического оборудования, а также проведению Поставщиком оборудования пуско-наладочных работ и приемо-сдаточных испытаний, а также сроку необходимому для выполнения дополнительных работ, выполненных по указанию или с согласия Заказчика, определяемых Сторонами в дополнительных соглашениях к Договору.</w:t>
      </w:r>
    </w:p>
    <w:p w:rsidR="00D556FC" w:rsidRPr="00C0239F" w:rsidRDefault="00D556FC" w:rsidP="00D556FC">
      <w:pPr>
        <w:widowControl w:val="0"/>
        <w:suppressAutoHyphens/>
        <w:spacing w:after="0"/>
        <w:ind w:firstLine="567"/>
        <w:rPr>
          <w:rFonts w:eastAsia="SimSun"/>
          <w:color w:val="000000"/>
          <w:kern w:val="1"/>
          <w:lang w:eastAsia="zh-CN" w:bidi="hi-IN"/>
        </w:rPr>
      </w:pPr>
      <w:r w:rsidRPr="00C0239F">
        <w:rPr>
          <w:rFonts w:eastAsia="SimSun"/>
          <w:b/>
          <w:color w:val="000000"/>
          <w:kern w:val="1"/>
          <w:lang w:eastAsia="zh-CN" w:bidi="hi-IN"/>
        </w:rPr>
        <w:t>8.</w:t>
      </w:r>
      <w:r w:rsidRPr="00C0239F">
        <w:rPr>
          <w:rFonts w:eastAsia="SimSun"/>
          <w:color w:val="000000"/>
          <w:kern w:val="1"/>
          <w:lang w:eastAsia="zh-CN" w:bidi="hi-IN"/>
        </w:rPr>
        <w:t xml:space="preserve"> </w:t>
      </w:r>
      <w:r w:rsidRPr="00C0239F">
        <w:rPr>
          <w:rFonts w:eastAsia="SimSun"/>
          <w:b/>
          <w:color w:val="000000"/>
          <w:kern w:val="1"/>
          <w:lang w:eastAsia="zh-CN" w:bidi="hi-IN"/>
        </w:rPr>
        <w:t>Место (указывается регион / если целесообразно указать адрес, то указывается адрес) поставки МТР / выполнения работ / оказания услуг</w:t>
      </w:r>
      <w:r w:rsidRPr="00C0239F">
        <w:rPr>
          <w:rFonts w:eastAsia="SimSun"/>
          <w:color w:val="000000"/>
          <w:kern w:val="1"/>
          <w:lang w:eastAsia="zh-CN" w:bidi="hi-IN"/>
        </w:rPr>
        <w:t xml:space="preserve">: </w:t>
      </w:r>
    </w:p>
    <w:p w:rsidR="00D556FC" w:rsidRPr="00C0239F" w:rsidRDefault="00D556FC" w:rsidP="00D556FC">
      <w:pPr>
        <w:widowControl w:val="0"/>
        <w:suppressAutoHyphens/>
        <w:spacing w:after="0"/>
        <w:ind w:firstLine="567"/>
        <w:rPr>
          <w:rFonts w:eastAsia="SimSun"/>
          <w:color w:val="000000"/>
          <w:kern w:val="1"/>
          <w:lang w:eastAsia="zh-CN" w:bidi="hi-IN"/>
        </w:rPr>
      </w:pPr>
      <w:r w:rsidRPr="00C0239F">
        <w:rPr>
          <w:rFonts w:eastAsia="SimSun"/>
          <w:color w:val="000000"/>
          <w:kern w:val="1"/>
          <w:lang w:eastAsia="zh-CN" w:bidi="hi-IN"/>
        </w:rPr>
        <w:t>Акционерное общество «Завод полупроводниковых приборов», Юридический и фактический адрес: Республика Марий Эл, 424003, г. Йошкар-Ола, ул. Суворова, д. 26</w:t>
      </w:r>
    </w:p>
    <w:p w:rsidR="00D556FC" w:rsidRPr="00C0239F" w:rsidRDefault="00D556FC" w:rsidP="00D556FC">
      <w:pPr>
        <w:widowControl w:val="0"/>
        <w:suppressAutoHyphens/>
        <w:spacing w:after="0"/>
        <w:ind w:firstLine="567"/>
        <w:rPr>
          <w:rFonts w:eastAsia="SimSun"/>
          <w:b/>
          <w:color w:val="000000"/>
          <w:kern w:val="1"/>
          <w:lang w:eastAsia="zh-CN" w:bidi="hi-IN"/>
        </w:rPr>
      </w:pPr>
      <w:r w:rsidRPr="00C0239F">
        <w:rPr>
          <w:rFonts w:eastAsia="SimSun"/>
          <w:b/>
          <w:color w:val="000000"/>
          <w:kern w:val="1"/>
          <w:lang w:eastAsia="zh-CN" w:bidi="hi-IN"/>
        </w:rPr>
        <w:t>9.</w:t>
      </w:r>
      <w:r w:rsidRPr="00C0239F">
        <w:rPr>
          <w:rFonts w:eastAsia="SimSun"/>
          <w:color w:val="000000"/>
          <w:kern w:val="1"/>
          <w:lang w:eastAsia="zh-CN" w:bidi="hi-IN"/>
        </w:rPr>
        <w:t xml:space="preserve"> </w:t>
      </w:r>
      <w:r w:rsidRPr="00C0239F">
        <w:rPr>
          <w:rFonts w:eastAsia="SimSun"/>
          <w:b/>
          <w:color w:val="000000"/>
          <w:kern w:val="1"/>
          <w:lang w:eastAsia="zh-CN" w:bidi="hi-IN"/>
        </w:rPr>
        <w:t xml:space="preserve">Иное, при необходимости </w:t>
      </w:r>
    </w:p>
    <w:p w:rsidR="00D556FC" w:rsidRPr="00C0239F" w:rsidRDefault="00D556FC" w:rsidP="00D556FC">
      <w:pPr>
        <w:widowControl w:val="0"/>
        <w:suppressAutoHyphens/>
        <w:spacing w:after="0"/>
        <w:ind w:firstLine="567"/>
        <w:rPr>
          <w:rFonts w:eastAsia="SimSun"/>
          <w:color w:val="000000"/>
          <w:kern w:val="1"/>
          <w:lang w:eastAsia="zh-CN" w:bidi="hi-IN"/>
        </w:rPr>
      </w:pPr>
      <w:r w:rsidRPr="00C0239F">
        <w:rPr>
          <w:rFonts w:eastAsia="SimSun"/>
          <w:color w:val="000000"/>
          <w:kern w:val="1"/>
          <w:lang w:eastAsia="zh-CN" w:bidi="hi-IN"/>
        </w:rPr>
        <w:t>Требования по передаче Заказчику технических и иных документов:</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217"/>
        <w:gridCol w:w="4113"/>
      </w:tblGrid>
      <w:tr w:rsidR="00D556FC" w:rsidRPr="00C0239F" w:rsidTr="0010653F">
        <w:trPr>
          <w:trHeight w:val="501"/>
          <w:jc w:val="center"/>
        </w:trPr>
        <w:tc>
          <w:tcPr>
            <w:tcW w:w="293" w:type="pct"/>
          </w:tcPr>
          <w:p w:rsidR="00D556FC" w:rsidRPr="00C0239F" w:rsidRDefault="00D556FC" w:rsidP="0010653F">
            <w:pPr>
              <w:widowControl w:val="0"/>
              <w:suppressAutoHyphens/>
              <w:spacing w:after="0"/>
              <w:rPr>
                <w:rFonts w:eastAsia="SimSun"/>
                <w:color w:val="000000"/>
                <w:kern w:val="1"/>
                <w:lang w:eastAsia="zh-CN" w:bidi="hi-IN"/>
              </w:rPr>
            </w:pPr>
            <w:r w:rsidRPr="00C0239F">
              <w:rPr>
                <w:rFonts w:eastAsia="SimSun"/>
                <w:color w:val="000000"/>
                <w:kern w:val="1"/>
                <w:lang w:eastAsia="zh-CN" w:bidi="hi-IN"/>
              </w:rPr>
              <w:t>№ п/п</w:t>
            </w:r>
          </w:p>
        </w:tc>
        <w:tc>
          <w:tcPr>
            <w:tcW w:w="2632" w:type="pct"/>
          </w:tcPr>
          <w:p w:rsidR="00D556FC" w:rsidRPr="00C0239F" w:rsidRDefault="00D556FC" w:rsidP="0010653F">
            <w:pPr>
              <w:widowControl w:val="0"/>
              <w:suppressAutoHyphens/>
              <w:spacing w:after="0"/>
              <w:rPr>
                <w:rFonts w:eastAsia="SimSun"/>
                <w:color w:val="000000"/>
                <w:kern w:val="1"/>
                <w:lang w:eastAsia="zh-CN" w:bidi="hi-IN"/>
              </w:rPr>
            </w:pPr>
            <w:r w:rsidRPr="00C0239F">
              <w:rPr>
                <w:rFonts w:eastAsia="SimSun"/>
                <w:color w:val="000000"/>
                <w:kern w:val="1"/>
                <w:lang w:eastAsia="zh-CN" w:bidi="hi-IN"/>
              </w:rPr>
              <w:t>Состав, форма и требования, предъявляемые к отчетной документации</w:t>
            </w:r>
          </w:p>
        </w:tc>
        <w:tc>
          <w:tcPr>
            <w:tcW w:w="2075" w:type="pct"/>
          </w:tcPr>
          <w:p w:rsidR="00D556FC" w:rsidRPr="00C0239F" w:rsidRDefault="00D556FC" w:rsidP="0010653F">
            <w:pPr>
              <w:widowControl w:val="0"/>
              <w:suppressAutoHyphens/>
              <w:spacing w:after="0"/>
              <w:rPr>
                <w:rFonts w:eastAsia="SimSun"/>
                <w:color w:val="000000"/>
                <w:kern w:val="1"/>
                <w:lang w:eastAsia="zh-CN" w:bidi="hi-IN"/>
              </w:rPr>
            </w:pPr>
            <w:r w:rsidRPr="00C0239F">
              <w:rPr>
                <w:rFonts w:eastAsia="SimSun"/>
                <w:color w:val="000000"/>
                <w:kern w:val="1"/>
                <w:lang w:eastAsia="zh-CN" w:bidi="hi-IN"/>
              </w:rPr>
              <w:t>Сроки предоставления</w:t>
            </w:r>
          </w:p>
        </w:tc>
      </w:tr>
      <w:tr w:rsidR="00D556FC" w:rsidRPr="00C0239F" w:rsidTr="001A4911">
        <w:trPr>
          <w:trHeight w:val="399"/>
          <w:jc w:val="center"/>
        </w:trPr>
        <w:tc>
          <w:tcPr>
            <w:tcW w:w="293" w:type="pct"/>
            <w:vAlign w:val="center"/>
          </w:tcPr>
          <w:p w:rsidR="00D556FC" w:rsidRPr="00C0239F" w:rsidRDefault="00D556FC" w:rsidP="0010653F">
            <w:pPr>
              <w:widowControl w:val="0"/>
              <w:suppressAutoHyphens/>
              <w:spacing w:after="0"/>
              <w:rPr>
                <w:rFonts w:eastAsia="SimSun"/>
                <w:color w:val="000000"/>
                <w:kern w:val="1"/>
                <w:lang w:eastAsia="zh-CN" w:bidi="hi-IN"/>
              </w:rPr>
            </w:pPr>
            <w:r w:rsidRPr="00C0239F">
              <w:rPr>
                <w:rFonts w:eastAsia="SimSun"/>
                <w:color w:val="000000"/>
                <w:kern w:val="1"/>
                <w:lang w:eastAsia="zh-CN" w:bidi="hi-IN"/>
              </w:rPr>
              <w:t>1.</w:t>
            </w:r>
          </w:p>
        </w:tc>
        <w:tc>
          <w:tcPr>
            <w:tcW w:w="2632" w:type="pct"/>
            <w:vAlign w:val="center"/>
          </w:tcPr>
          <w:p w:rsidR="00D556FC" w:rsidRPr="00C0239F" w:rsidRDefault="00D556FC" w:rsidP="0010653F">
            <w:pPr>
              <w:widowControl w:val="0"/>
              <w:suppressAutoHyphens/>
              <w:spacing w:after="0"/>
              <w:rPr>
                <w:rFonts w:eastAsia="SimSun"/>
                <w:color w:val="000000"/>
                <w:kern w:val="1"/>
                <w:lang w:eastAsia="zh-CN" w:bidi="hi-IN"/>
              </w:rPr>
            </w:pPr>
            <w:r w:rsidRPr="00C0239F">
              <w:rPr>
                <w:rFonts w:eastAsia="SimSun"/>
                <w:color w:val="000000"/>
                <w:kern w:val="1"/>
                <w:lang w:eastAsia="zh-CN" w:bidi="hi-IN"/>
              </w:rPr>
              <w:t>Проект производства работ с графиком производства работ</w:t>
            </w:r>
          </w:p>
        </w:tc>
        <w:tc>
          <w:tcPr>
            <w:tcW w:w="2075" w:type="pct"/>
            <w:vAlign w:val="center"/>
          </w:tcPr>
          <w:p w:rsidR="00D556FC" w:rsidRPr="00C0239F" w:rsidRDefault="00D556FC" w:rsidP="0010653F">
            <w:pPr>
              <w:widowControl w:val="0"/>
              <w:suppressAutoHyphens/>
              <w:spacing w:after="0"/>
              <w:rPr>
                <w:rFonts w:eastAsia="SimSun"/>
                <w:color w:val="000000"/>
                <w:kern w:val="1"/>
                <w:lang w:eastAsia="zh-CN" w:bidi="hi-IN"/>
              </w:rPr>
            </w:pPr>
            <w:r w:rsidRPr="00C0239F">
              <w:rPr>
                <w:rFonts w:eastAsia="SimSun"/>
                <w:color w:val="000000"/>
                <w:kern w:val="1"/>
                <w:lang w:eastAsia="zh-CN" w:bidi="hi-IN"/>
              </w:rPr>
              <w:t>Тридцать календарных дней с даты заключения договора</w:t>
            </w:r>
          </w:p>
        </w:tc>
      </w:tr>
      <w:tr w:rsidR="00D556FC" w:rsidRPr="00C0239F" w:rsidTr="0010653F">
        <w:trPr>
          <w:trHeight w:val="512"/>
          <w:jc w:val="center"/>
        </w:trPr>
        <w:tc>
          <w:tcPr>
            <w:tcW w:w="293" w:type="pct"/>
            <w:vAlign w:val="center"/>
          </w:tcPr>
          <w:p w:rsidR="00D556FC" w:rsidRPr="00C0239F" w:rsidRDefault="00D556FC" w:rsidP="0010653F">
            <w:pPr>
              <w:widowControl w:val="0"/>
              <w:suppressAutoHyphens/>
              <w:spacing w:after="0"/>
              <w:rPr>
                <w:rFonts w:eastAsia="SimSun"/>
                <w:color w:val="000000"/>
                <w:kern w:val="1"/>
                <w:lang w:eastAsia="zh-CN" w:bidi="hi-IN"/>
              </w:rPr>
            </w:pPr>
            <w:r w:rsidRPr="00C0239F">
              <w:rPr>
                <w:rFonts w:eastAsia="SimSun"/>
                <w:color w:val="000000"/>
                <w:kern w:val="1"/>
                <w:lang w:eastAsia="zh-CN" w:bidi="hi-IN"/>
              </w:rPr>
              <w:t>2.</w:t>
            </w:r>
          </w:p>
        </w:tc>
        <w:tc>
          <w:tcPr>
            <w:tcW w:w="2632" w:type="pct"/>
            <w:vAlign w:val="center"/>
          </w:tcPr>
          <w:p w:rsidR="00D556FC" w:rsidRPr="00C0239F" w:rsidRDefault="00D556FC" w:rsidP="0010653F">
            <w:pPr>
              <w:widowControl w:val="0"/>
              <w:suppressAutoHyphens/>
              <w:spacing w:after="0"/>
              <w:rPr>
                <w:rFonts w:eastAsia="SimSun"/>
                <w:color w:val="000000"/>
                <w:kern w:val="1"/>
                <w:lang w:eastAsia="zh-CN" w:bidi="hi-IN"/>
              </w:rPr>
            </w:pPr>
            <w:r w:rsidRPr="00C0239F">
              <w:rPr>
                <w:rFonts w:eastAsia="SimSun"/>
                <w:color w:val="000000"/>
                <w:kern w:val="1"/>
                <w:lang w:eastAsia="zh-CN" w:bidi="hi-IN"/>
              </w:rPr>
              <w:t>Проект производства работ кранов</w:t>
            </w:r>
          </w:p>
        </w:tc>
        <w:tc>
          <w:tcPr>
            <w:tcW w:w="2075" w:type="pct"/>
            <w:vAlign w:val="center"/>
          </w:tcPr>
          <w:p w:rsidR="00D556FC" w:rsidRPr="00C0239F" w:rsidRDefault="00D556FC" w:rsidP="0010653F">
            <w:pPr>
              <w:widowControl w:val="0"/>
              <w:suppressAutoHyphens/>
              <w:spacing w:after="0"/>
              <w:rPr>
                <w:rFonts w:eastAsia="SimSun"/>
                <w:color w:val="000000"/>
                <w:kern w:val="1"/>
                <w:lang w:eastAsia="zh-CN" w:bidi="hi-IN"/>
              </w:rPr>
            </w:pPr>
            <w:r w:rsidRPr="00C0239F">
              <w:rPr>
                <w:rFonts w:eastAsia="SimSun"/>
                <w:color w:val="000000"/>
                <w:kern w:val="1"/>
                <w:lang w:eastAsia="zh-CN" w:bidi="hi-IN"/>
              </w:rPr>
              <w:t>Тридцать календарных дней с даты заключения договора</w:t>
            </w:r>
          </w:p>
        </w:tc>
      </w:tr>
      <w:tr w:rsidR="00D556FC" w:rsidRPr="00C0239F" w:rsidTr="0010653F">
        <w:trPr>
          <w:trHeight w:val="512"/>
          <w:jc w:val="center"/>
        </w:trPr>
        <w:tc>
          <w:tcPr>
            <w:tcW w:w="293" w:type="pct"/>
            <w:vAlign w:val="center"/>
          </w:tcPr>
          <w:p w:rsidR="00D556FC" w:rsidRPr="00C0239F" w:rsidRDefault="00D556FC" w:rsidP="0010653F">
            <w:pPr>
              <w:widowControl w:val="0"/>
              <w:suppressAutoHyphens/>
              <w:spacing w:after="0"/>
              <w:rPr>
                <w:rFonts w:eastAsia="SimSun"/>
                <w:color w:val="000000"/>
                <w:kern w:val="1"/>
                <w:lang w:eastAsia="zh-CN" w:bidi="hi-IN"/>
              </w:rPr>
            </w:pPr>
            <w:r w:rsidRPr="00C0239F">
              <w:rPr>
                <w:rFonts w:eastAsia="SimSun"/>
                <w:color w:val="000000"/>
                <w:kern w:val="1"/>
                <w:lang w:eastAsia="zh-CN" w:bidi="hi-IN"/>
              </w:rPr>
              <w:t>3.</w:t>
            </w:r>
          </w:p>
        </w:tc>
        <w:tc>
          <w:tcPr>
            <w:tcW w:w="2632" w:type="pct"/>
            <w:vAlign w:val="center"/>
          </w:tcPr>
          <w:p w:rsidR="00D556FC" w:rsidRPr="00C0239F" w:rsidRDefault="00D556FC" w:rsidP="0010653F">
            <w:pPr>
              <w:widowControl w:val="0"/>
              <w:suppressAutoHyphens/>
              <w:spacing w:after="0"/>
              <w:rPr>
                <w:rFonts w:eastAsia="SimSun"/>
                <w:color w:val="000000"/>
                <w:kern w:val="1"/>
                <w:lang w:eastAsia="zh-CN" w:bidi="hi-IN"/>
              </w:rPr>
            </w:pPr>
            <w:r w:rsidRPr="00C0239F">
              <w:rPr>
                <w:rFonts w:eastAsia="SimSun"/>
                <w:color w:val="000000"/>
                <w:kern w:val="1"/>
                <w:lang w:eastAsia="zh-CN" w:bidi="hi-IN"/>
              </w:rPr>
              <w:t xml:space="preserve">Приказы о назначении ответственных лиц за объектом </w:t>
            </w:r>
          </w:p>
        </w:tc>
        <w:tc>
          <w:tcPr>
            <w:tcW w:w="2075" w:type="pct"/>
            <w:vAlign w:val="center"/>
          </w:tcPr>
          <w:p w:rsidR="00D556FC" w:rsidRPr="00C0239F" w:rsidRDefault="00D556FC" w:rsidP="0010653F">
            <w:pPr>
              <w:widowControl w:val="0"/>
              <w:suppressAutoHyphens/>
              <w:spacing w:after="0"/>
              <w:rPr>
                <w:rFonts w:eastAsia="SimSun"/>
                <w:color w:val="000000"/>
                <w:kern w:val="1"/>
                <w:lang w:eastAsia="zh-CN" w:bidi="hi-IN"/>
              </w:rPr>
            </w:pPr>
            <w:r w:rsidRPr="00C0239F">
              <w:rPr>
                <w:rFonts w:eastAsia="SimSun"/>
                <w:color w:val="000000"/>
                <w:kern w:val="1"/>
                <w:lang w:eastAsia="zh-CN" w:bidi="hi-IN"/>
              </w:rPr>
              <w:t>Три рабочих дня с даты заключения договора</w:t>
            </w:r>
          </w:p>
        </w:tc>
      </w:tr>
      <w:tr w:rsidR="00D556FC" w:rsidRPr="00C0239F" w:rsidTr="0010653F">
        <w:trPr>
          <w:trHeight w:val="70"/>
          <w:jc w:val="center"/>
        </w:trPr>
        <w:tc>
          <w:tcPr>
            <w:tcW w:w="293" w:type="pct"/>
            <w:vAlign w:val="center"/>
          </w:tcPr>
          <w:p w:rsidR="00D556FC" w:rsidRPr="00C0239F" w:rsidRDefault="00D556FC" w:rsidP="0010653F">
            <w:pPr>
              <w:widowControl w:val="0"/>
              <w:suppressAutoHyphens/>
              <w:spacing w:after="0"/>
              <w:rPr>
                <w:rFonts w:eastAsia="SimSun"/>
                <w:color w:val="000000"/>
                <w:kern w:val="1"/>
                <w:lang w:eastAsia="zh-CN" w:bidi="hi-IN"/>
              </w:rPr>
            </w:pPr>
            <w:r w:rsidRPr="00C0239F">
              <w:rPr>
                <w:rFonts w:eastAsia="SimSun"/>
                <w:color w:val="000000"/>
                <w:kern w:val="1"/>
                <w:lang w:eastAsia="zh-CN" w:bidi="hi-IN"/>
              </w:rPr>
              <w:t>4.</w:t>
            </w:r>
          </w:p>
        </w:tc>
        <w:tc>
          <w:tcPr>
            <w:tcW w:w="2632" w:type="pct"/>
            <w:vAlign w:val="center"/>
          </w:tcPr>
          <w:p w:rsidR="00D556FC" w:rsidRPr="00C0239F" w:rsidRDefault="00D556FC" w:rsidP="0010653F">
            <w:pPr>
              <w:widowControl w:val="0"/>
              <w:suppressAutoHyphens/>
              <w:spacing w:after="0"/>
              <w:rPr>
                <w:rFonts w:eastAsia="SimSun"/>
                <w:color w:val="000000"/>
                <w:kern w:val="1"/>
                <w:lang w:eastAsia="zh-CN" w:bidi="hi-IN"/>
              </w:rPr>
            </w:pPr>
            <w:r w:rsidRPr="00C0239F">
              <w:rPr>
                <w:rFonts w:eastAsia="SimSun"/>
                <w:color w:val="000000"/>
                <w:kern w:val="1"/>
                <w:lang w:eastAsia="zh-CN" w:bidi="hi-IN"/>
              </w:rPr>
              <w:t>Паспорта, сертификаты и декларации соответствия на применяемые материалы</w:t>
            </w:r>
          </w:p>
        </w:tc>
        <w:tc>
          <w:tcPr>
            <w:tcW w:w="2075" w:type="pct"/>
            <w:vAlign w:val="center"/>
          </w:tcPr>
          <w:p w:rsidR="00D556FC" w:rsidRPr="00C0239F" w:rsidRDefault="00D556FC" w:rsidP="0010653F">
            <w:pPr>
              <w:widowControl w:val="0"/>
              <w:suppressAutoHyphens/>
              <w:spacing w:after="0"/>
              <w:rPr>
                <w:rFonts w:eastAsia="SimSun"/>
                <w:color w:val="000000"/>
                <w:kern w:val="1"/>
                <w:lang w:eastAsia="zh-CN" w:bidi="hi-IN"/>
              </w:rPr>
            </w:pPr>
            <w:r w:rsidRPr="00C0239F">
              <w:rPr>
                <w:rFonts w:eastAsia="SimSun"/>
                <w:color w:val="000000"/>
                <w:kern w:val="1"/>
                <w:lang w:eastAsia="zh-CN" w:bidi="hi-IN"/>
              </w:rPr>
              <w:t>За три рабочих дня до начала производства работ</w:t>
            </w:r>
          </w:p>
        </w:tc>
      </w:tr>
      <w:tr w:rsidR="00D556FC" w:rsidRPr="00C0239F" w:rsidTr="0010653F">
        <w:trPr>
          <w:trHeight w:val="96"/>
          <w:jc w:val="center"/>
        </w:trPr>
        <w:tc>
          <w:tcPr>
            <w:tcW w:w="293" w:type="pct"/>
            <w:vAlign w:val="center"/>
          </w:tcPr>
          <w:p w:rsidR="00D556FC" w:rsidRPr="00C0239F" w:rsidRDefault="00D556FC" w:rsidP="0010653F">
            <w:pPr>
              <w:widowControl w:val="0"/>
              <w:suppressAutoHyphens/>
              <w:spacing w:after="0"/>
              <w:rPr>
                <w:rFonts w:eastAsia="SimSun"/>
                <w:color w:val="000000"/>
                <w:kern w:val="1"/>
                <w:lang w:eastAsia="zh-CN" w:bidi="hi-IN"/>
              </w:rPr>
            </w:pPr>
            <w:r w:rsidRPr="00C0239F">
              <w:rPr>
                <w:rFonts w:eastAsia="SimSun"/>
                <w:color w:val="000000"/>
                <w:kern w:val="1"/>
                <w:lang w:eastAsia="zh-CN" w:bidi="hi-IN"/>
              </w:rPr>
              <w:t>5.</w:t>
            </w:r>
          </w:p>
        </w:tc>
        <w:tc>
          <w:tcPr>
            <w:tcW w:w="2632" w:type="pct"/>
            <w:vAlign w:val="center"/>
          </w:tcPr>
          <w:p w:rsidR="00D556FC" w:rsidRPr="00C0239F" w:rsidRDefault="00D556FC" w:rsidP="0010653F">
            <w:pPr>
              <w:widowControl w:val="0"/>
              <w:suppressAutoHyphens/>
              <w:spacing w:after="0"/>
              <w:rPr>
                <w:rFonts w:eastAsia="SimSun"/>
                <w:color w:val="000000"/>
                <w:kern w:val="1"/>
                <w:lang w:eastAsia="zh-CN" w:bidi="hi-IN"/>
              </w:rPr>
            </w:pPr>
            <w:r w:rsidRPr="00C0239F">
              <w:rPr>
                <w:rFonts w:eastAsia="SimSun"/>
                <w:color w:val="000000"/>
                <w:kern w:val="1"/>
                <w:lang w:eastAsia="zh-CN" w:bidi="hi-IN"/>
              </w:rPr>
              <w:t>Акт освидетельствования скрытых работ</w:t>
            </w:r>
          </w:p>
        </w:tc>
        <w:tc>
          <w:tcPr>
            <w:tcW w:w="2075" w:type="pct"/>
            <w:vAlign w:val="center"/>
          </w:tcPr>
          <w:p w:rsidR="00D556FC" w:rsidRPr="00C0239F" w:rsidRDefault="00D556FC" w:rsidP="0010653F">
            <w:pPr>
              <w:widowControl w:val="0"/>
              <w:suppressAutoHyphens/>
              <w:spacing w:after="0"/>
              <w:rPr>
                <w:rFonts w:eastAsia="SimSun"/>
                <w:color w:val="000000"/>
                <w:kern w:val="1"/>
                <w:lang w:eastAsia="zh-CN" w:bidi="hi-IN"/>
              </w:rPr>
            </w:pPr>
            <w:r w:rsidRPr="00C0239F">
              <w:rPr>
                <w:rFonts w:eastAsia="SimSun"/>
                <w:color w:val="000000"/>
                <w:kern w:val="1"/>
                <w:lang w:eastAsia="zh-CN" w:bidi="hi-IN"/>
              </w:rPr>
              <w:t xml:space="preserve">Три рабочих дня с момента завершения работ </w:t>
            </w:r>
          </w:p>
        </w:tc>
      </w:tr>
      <w:tr w:rsidR="00D556FC" w:rsidRPr="00C0239F" w:rsidTr="0010653F">
        <w:trPr>
          <w:trHeight w:val="388"/>
          <w:jc w:val="center"/>
        </w:trPr>
        <w:tc>
          <w:tcPr>
            <w:tcW w:w="293" w:type="pct"/>
            <w:vAlign w:val="center"/>
          </w:tcPr>
          <w:p w:rsidR="00D556FC" w:rsidRPr="00C0239F" w:rsidRDefault="00D556FC" w:rsidP="0010653F">
            <w:pPr>
              <w:widowControl w:val="0"/>
              <w:suppressAutoHyphens/>
              <w:spacing w:after="0"/>
              <w:rPr>
                <w:rFonts w:eastAsia="SimSun"/>
                <w:color w:val="000000"/>
                <w:kern w:val="1"/>
                <w:lang w:eastAsia="zh-CN" w:bidi="hi-IN"/>
              </w:rPr>
            </w:pPr>
            <w:r w:rsidRPr="00C0239F">
              <w:rPr>
                <w:rFonts w:eastAsia="SimSun"/>
                <w:color w:val="000000"/>
                <w:kern w:val="1"/>
                <w:lang w:eastAsia="zh-CN" w:bidi="hi-IN"/>
              </w:rPr>
              <w:t>6.</w:t>
            </w:r>
          </w:p>
        </w:tc>
        <w:tc>
          <w:tcPr>
            <w:tcW w:w="2632" w:type="pct"/>
            <w:vAlign w:val="center"/>
          </w:tcPr>
          <w:p w:rsidR="00D556FC" w:rsidRPr="00C0239F" w:rsidRDefault="00D556FC" w:rsidP="0010653F">
            <w:pPr>
              <w:widowControl w:val="0"/>
              <w:suppressAutoHyphens/>
              <w:spacing w:after="0"/>
              <w:rPr>
                <w:rFonts w:eastAsia="SimSun"/>
                <w:color w:val="000000"/>
                <w:kern w:val="1"/>
                <w:lang w:eastAsia="zh-CN" w:bidi="hi-IN"/>
              </w:rPr>
            </w:pPr>
            <w:r w:rsidRPr="00C0239F">
              <w:rPr>
                <w:rFonts w:eastAsia="SimSun"/>
                <w:color w:val="000000"/>
                <w:kern w:val="1"/>
                <w:lang w:eastAsia="zh-CN" w:bidi="hi-IN"/>
              </w:rPr>
              <w:t xml:space="preserve">Исполнительные схемы </w:t>
            </w:r>
          </w:p>
        </w:tc>
        <w:tc>
          <w:tcPr>
            <w:tcW w:w="2075" w:type="pct"/>
            <w:vAlign w:val="center"/>
          </w:tcPr>
          <w:p w:rsidR="00D556FC" w:rsidRPr="00C0239F" w:rsidRDefault="00D556FC" w:rsidP="0010653F">
            <w:pPr>
              <w:widowControl w:val="0"/>
              <w:suppressAutoHyphens/>
              <w:spacing w:after="0"/>
              <w:rPr>
                <w:rFonts w:eastAsia="SimSun"/>
                <w:color w:val="000000"/>
                <w:kern w:val="1"/>
                <w:lang w:eastAsia="zh-CN" w:bidi="hi-IN"/>
              </w:rPr>
            </w:pPr>
            <w:r w:rsidRPr="00C0239F">
              <w:rPr>
                <w:rFonts w:eastAsia="SimSun"/>
                <w:color w:val="000000"/>
                <w:kern w:val="1"/>
                <w:lang w:eastAsia="zh-CN" w:bidi="hi-IN"/>
              </w:rPr>
              <w:t>Три рабочих дня с момента завершения работ</w:t>
            </w:r>
          </w:p>
        </w:tc>
      </w:tr>
      <w:tr w:rsidR="00D556FC" w:rsidRPr="00C0239F" w:rsidTr="001A4911">
        <w:trPr>
          <w:trHeight w:val="433"/>
          <w:jc w:val="center"/>
        </w:trPr>
        <w:tc>
          <w:tcPr>
            <w:tcW w:w="293" w:type="pct"/>
            <w:vAlign w:val="center"/>
          </w:tcPr>
          <w:p w:rsidR="00D556FC" w:rsidRPr="00C0239F" w:rsidRDefault="00D556FC" w:rsidP="0010653F">
            <w:pPr>
              <w:widowControl w:val="0"/>
              <w:suppressAutoHyphens/>
              <w:spacing w:after="0"/>
              <w:rPr>
                <w:rFonts w:eastAsia="SimSun"/>
                <w:color w:val="000000"/>
                <w:kern w:val="1"/>
                <w:lang w:eastAsia="zh-CN" w:bidi="hi-IN"/>
              </w:rPr>
            </w:pPr>
            <w:r w:rsidRPr="00C0239F">
              <w:rPr>
                <w:rFonts w:eastAsia="SimSun"/>
                <w:color w:val="000000"/>
                <w:kern w:val="1"/>
                <w:lang w:eastAsia="zh-CN" w:bidi="hi-IN"/>
              </w:rPr>
              <w:t>7.</w:t>
            </w:r>
          </w:p>
        </w:tc>
        <w:tc>
          <w:tcPr>
            <w:tcW w:w="2632" w:type="pct"/>
            <w:vAlign w:val="center"/>
          </w:tcPr>
          <w:p w:rsidR="00D556FC" w:rsidRPr="00C0239F" w:rsidRDefault="00D556FC" w:rsidP="0010653F">
            <w:pPr>
              <w:widowControl w:val="0"/>
              <w:suppressAutoHyphens/>
              <w:spacing w:after="0"/>
              <w:rPr>
                <w:rFonts w:eastAsia="SimSun"/>
                <w:color w:val="000000"/>
                <w:kern w:val="1"/>
                <w:lang w:eastAsia="zh-CN" w:bidi="hi-IN"/>
              </w:rPr>
            </w:pPr>
            <w:r w:rsidRPr="00C0239F">
              <w:rPr>
                <w:rFonts w:eastAsia="SimSun"/>
                <w:color w:val="000000"/>
                <w:kern w:val="1"/>
                <w:lang w:eastAsia="zh-CN" w:bidi="hi-IN"/>
              </w:rPr>
              <w:t>Акт приемки законченного объекта в эксплуатацию</w:t>
            </w:r>
          </w:p>
        </w:tc>
        <w:tc>
          <w:tcPr>
            <w:tcW w:w="2075" w:type="pct"/>
            <w:vAlign w:val="center"/>
          </w:tcPr>
          <w:p w:rsidR="00D556FC" w:rsidRPr="00C0239F" w:rsidRDefault="00D556FC" w:rsidP="0010653F">
            <w:pPr>
              <w:widowControl w:val="0"/>
              <w:suppressAutoHyphens/>
              <w:spacing w:after="0"/>
              <w:rPr>
                <w:rFonts w:eastAsia="SimSun"/>
                <w:color w:val="000000"/>
                <w:kern w:val="1"/>
                <w:lang w:eastAsia="zh-CN" w:bidi="hi-IN"/>
              </w:rPr>
            </w:pPr>
            <w:r w:rsidRPr="00C0239F">
              <w:rPr>
                <w:rFonts w:eastAsia="SimSun"/>
                <w:color w:val="000000"/>
                <w:kern w:val="1"/>
                <w:lang w:eastAsia="zh-CN" w:bidi="hi-IN"/>
              </w:rPr>
              <w:t>Три рабочих дня с момента завершения работ</w:t>
            </w:r>
          </w:p>
        </w:tc>
      </w:tr>
      <w:tr w:rsidR="00D556FC" w:rsidRPr="00C0239F" w:rsidTr="0010653F">
        <w:trPr>
          <w:trHeight w:val="429"/>
          <w:jc w:val="center"/>
        </w:trPr>
        <w:tc>
          <w:tcPr>
            <w:tcW w:w="293" w:type="pct"/>
            <w:vAlign w:val="center"/>
          </w:tcPr>
          <w:p w:rsidR="00D556FC" w:rsidRPr="00C0239F" w:rsidRDefault="00D556FC" w:rsidP="0010653F">
            <w:pPr>
              <w:widowControl w:val="0"/>
              <w:suppressAutoHyphens/>
              <w:spacing w:after="0"/>
              <w:rPr>
                <w:rFonts w:eastAsia="SimSun"/>
                <w:color w:val="000000"/>
                <w:kern w:val="1"/>
                <w:lang w:eastAsia="zh-CN" w:bidi="hi-IN"/>
              </w:rPr>
            </w:pPr>
            <w:r w:rsidRPr="00C0239F">
              <w:rPr>
                <w:rFonts w:eastAsia="SimSun"/>
                <w:color w:val="000000"/>
                <w:kern w:val="1"/>
                <w:lang w:eastAsia="zh-CN" w:bidi="hi-IN"/>
              </w:rPr>
              <w:t>8.</w:t>
            </w:r>
          </w:p>
        </w:tc>
        <w:tc>
          <w:tcPr>
            <w:tcW w:w="2632" w:type="pct"/>
            <w:vAlign w:val="center"/>
          </w:tcPr>
          <w:p w:rsidR="00D556FC" w:rsidRPr="00C0239F" w:rsidRDefault="00D556FC" w:rsidP="0010653F">
            <w:pPr>
              <w:widowControl w:val="0"/>
              <w:suppressAutoHyphens/>
              <w:spacing w:after="0"/>
              <w:rPr>
                <w:rFonts w:eastAsia="SimSun"/>
                <w:color w:val="000000"/>
                <w:kern w:val="1"/>
                <w:lang w:eastAsia="zh-CN" w:bidi="hi-IN"/>
              </w:rPr>
            </w:pPr>
            <w:r w:rsidRPr="00C0239F">
              <w:rPr>
                <w:rFonts w:eastAsia="SimSun"/>
                <w:color w:val="000000"/>
                <w:kern w:val="1"/>
                <w:lang w:eastAsia="zh-CN" w:bidi="hi-IN"/>
              </w:rPr>
              <w:t xml:space="preserve">Общий журнал работ </w:t>
            </w:r>
          </w:p>
        </w:tc>
        <w:tc>
          <w:tcPr>
            <w:tcW w:w="2075" w:type="pct"/>
            <w:vAlign w:val="center"/>
          </w:tcPr>
          <w:p w:rsidR="00D556FC" w:rsidRPr="00C0239F" w:rsidRDefault="00D556FC" w:rsidP="0010653F">
            <w:pPr>
              <w:widowControl w:val="0"/>
              <w:suppressAutoHyphens/>
              <w:spacing w:after="0"/>
              <w:rPr>
                <w:rFonts w:eastAsia="SimSun"/>
                <w:color w:val="000000"/>
                <w:kern w:val="1"/>
                <w:lang w:eastAsia="zh-CN" w:bidi="hi-IN"/>
              </w:rPr>
            </w:pPr>
            <w:r w:rsidRPr="00C0239F">
              <w:rPr>
                <w:rFonts w:eastAsia="SimSun"/>
                <w:color w:val="000000"/>
                <w:kern w:val="1"/>
                <w:lang w:eastAsia="zh-CN" w:bidi="hi-IN"/>
              </w:rPr>
              <w:t>Три рабочих дня с момента завершения работ по строительству</w:t>
            </w:r>
          </w:p>
        </w:tc>
      </w:tr>
    </w:tbl>
    <w:p w:rsidR="00D556FC" w:rsidRPr="00C0239F" w:rsidRDefault="00D556FC"/>
    <w:sectPr w:rsidR="00D556FC" w:rsidRPr="00C0239F" w:rsidSect="001A4911">
      <w:pgSz w:w="11906" w:h="16838"/>
      <w:pgMar w:top="1134" w:right="567"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2B4B" w:rsidRDefault="006E2B4B" w:rsidP="00D556FC">
      <w:pPr>
        <w:spacing w:after="0"/>
      </w:pPr>
      <w:r>
        <w:separator/>
      </w:r>
    </w:p>
  </w:endnote>
  <w:endnote w:type="continuationSeparator" w:id="0">
    <w:p w:rsidR="006E2B4B" w:rsidRDefault="006E2B4B" w:rsidP="00D556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2B4B" w:rsidRDefault="006E2B4B" w:rsidP="00D556FC">
      <w:pPr>
        <w:spacing w:after="0"/>
      </w:pPr>
      <w:r>
        <w:separator/>
      </w:r>
    </w:p>
  </w:footnote>
  <w:footnote w:type="continuationSeparator" w:id="0">
    <w:p w:rsidR="006E2B4B" w:rsidRDefault="006E2B4B" w:rsidP="00D556F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A21397A"/>
    <w:multiLevelType w:val="hybridMultilevel"/>
    <w:tmpl w:val="EFFC43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8CD27AF"/>
    <w:multiLevelType w:val="multilevel"/>
    <w:tmpl w:val="DE66AD16"/>
    <w:lvl w:ilvl="0">
      <w:start w:val="4"/>
      <w:numFmt w:val="decimal"/>
      <w:lvlText w:val="%1."/>
      <w:lvlJc w:val="left"/>
      <w:pPr>
        <w:ind w:left="360" w:hanging="360"/>
      </w:pPr>
      <w:rPr>
        <w:rFonts w:hint="default"/>
      </w:rPr>
    </w:lvl>
    <w:lvl w:ilvl="1">
      <w:start w:val="2"/>
      <w:numFmt w:val="decimal"/>
      <w:lvlText w:val="%1.%2."/>
      <w:lvlJc w:val="left"/>
      <w:pPr>
        <w:ind w:left="928" w:hanging="360"/>
      </w:pPr>
      <w:rPr>
        <w:rFonts w:hint="default"/>
        <w:b/>
        <w:i/>
      </w:rPr>
    </w:lvl>
    <w:lvl w:ilvl="2">
      <w:start w:val="1"/>
      <w:numFmt w:val="decimal"/>
      <w:lvlText w:val="%1.%2.%3."/>
      <w:lvlJc w:val="left"/>
      <w:pPr>
        <w:ind w:left="2422" w:hanging="720"/>
      </w:pPr>
      <w:rPr>
        <w:rFonts w:hint="default"/>
        <w:b/>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
    <w:nsid w:val="6AC96043"/>
    <w:multiLevelType w:val="multilevel"/>
    <w:tmpl w:val="771853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nsid w:val="7B5A0174"/>
    <w:multiLevelType w:val="multilevel"/>
    <w:tmpl w:val="8EB66C56"/>
    <w:lvl w:ilvl="0">
      <w:start w:val="1"/>
      <w:numFmt w:val="decimal"/>
      <w:lvlText w:val="%1."/>
      <w:lvlJc w:val="left"/>
      <w:pPr>
        <w:ind w:left="780" w:hanging="420"/>
      </w:pPr>
      <w:rPr>
        <w:rFonts w:hint="default"/>
        <w:b/>
        <w:sz w:val="22"/>
      </w:rPr>
    </w:lvl>
    <w:lvl w:ilvl="1">
      <w:start w:val="1"/>
      <w:numFmt w:val="decimal"/>
      <w:isLgl/>
      <w:lvlText w:val="%1.%2."/>
      <w:lvlJc w:val="left"/>
      <w:pPr>
        <w:ind w:left="1398" w:hanging="405"/>
      </w:pPr>
      <w:rPr>
        <w:rFonts w:hint="default"/>
        <w:b w:val="0"/>
      </w:rPr>
    </w:lvl>
    <w:lvl w:ilvl="2">
      <w:start w:val="1"/>
      <w:numFmt w:val="decimal"/>
      <w:isLgl/>
      <w:lvlText w:val="%1.%2.%3."/>
      <w:lvlJc w:val="left"/>
      <w:pPr>
        <w:ind w:left="1778" w:hanging="720"/>
      </w:pPr>
      <w:rPr>
        <w:rFonts w:hint="default"/>
        <w:b/>
      </w:rPr>
    </w:lvl>
    <w:lvl w:ilvl="3">
      <w:start w:val="1"/>
      <w:numFmt w:val="decimal"/>
      <w:isLgl/>
      <w:lvlText w:val="%1.%2.%3.%4."/>
      <w:lvlJc w:val="left"/>
      <w:pPr>
        <w:ind w:left="2127" w:hanging="720"/>
      </w:pPr>
      <w:rPr>
        <w:rFonts w:hint="default"/>
        <w:b/>
      </w:rPr>
    </w:lvl>
    <w:lvl w:ilvl="4">
      <w:start w:val="1"/>
      <w:numFmt w:val="decimal"/>
      <w:isLgl/>
      <w:lvlText w:val="%1.%2.%3.%4.%5."/>
      <w:lvlJc w:val="left"/>
      <w:pPr>
        <w:ind w:left="2836" w:hanging="1080"/>
      </w:pPr>
      <w:rPr>
        <w:rFonts w:hint="default"/>
        <w:b/>
      </w:rPr>
    </w:lvl>
    <w:lvl w:ilvl="5">
      <w:start w:val="1"/>
      <w:numFmt w:val="decimal"/>
      <w:isLgl/>
      <w:lvlText w:val="%1.%2.%3.%4.%5.%6."/>
      <w:lvlJc w:val="left"/>
      <w:pPr>
        <w:ind w:left="3185" w:hanging="1080"/>
      </w:pPr>
      <w:rPr>
        <w:rFonts w:hint="default"/>
        <w:b/>
      </w:rPr>
    </w:lvl>
    <w:lvl w:ilvl="6">
      <w:start w:val="1"/>
      <w:numFmt w:val="decimal"/>
      <w:isLgl/>
      <w:lvlText w:val="%1.%2.%3.%4.%5.%6.%7."/>
      <w:lvlJc w:val="left"/>
      <w:pPr>
        <w:ind w:left="3894" w:hanging="1440"/>
      </w:pPr>
      <w:rPr>
        <w:rFonts w:hint="default"/>
        <w:b/>
      </w:rPr>
    </w:lvl>
    <w:lvl w:ilvl="7">
      <w:start w:val="1"/>
      <w:numFmt w:val="decimal"/>
      <w:isLgl/>
      <w:lvlText w:val="%1.%2.%3.%4.%5.%6.%7.%8."/>
      <w:lvlJc w:val="left"/>
      <w:pPr>
        <w:ind w:left="4243" w:hanging="1440"/>
      </w:pPr>
      <w:rPr>
        <w:rFonts w:hint="default"/>
        <w:b/>
      </w:rPr>
    </w:lvl>
    <w:lvl w:ilvl="8">
      <w:start w:val="1"/>
      <w:numFmt w:val="decimal"/>
      <w:isLgl/>
      <w:lvlText w:val="%1.%2.%3.%4.%5.%6.%7.%8.%9."/>
      <w:lvlJc w:val="left"/>
      <w:pPr>
        <w:ind w:left="4952" w:hanging="1800"/>
      </w:pPr>
      <w:rPr>
        <w:rFonts w:hint="default"/>
        <w:b/>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029"/>
    <w:rsid w:val="00023029"/>
    <w:rsid w:val="00061830"/>
    <w:rsid w:val="00177BC3"/>
    <w:rsid w:val="001A2D30"/>
    <w:rsid w:val="001A4911"/>
    <w:rsid w:val="001F3238"/>
    <w:rsid w:val="002839CD"/>
    <w:rsid w:val="002A570B"/>
    <w:rsid w:val="002D5BAE"/>
    <w:rsid w:val="003E75B0"/>
    <w:rsid w:val="004753C9"/>
    <w:rsid w:val="004B719A"/>
    <w:rsid w:val="005D3FF2"/>
    <w:rsid w:val="006D7759"/>
    <w:rsid w:val="006E2B4B"/>
    <w:rsid w:val="007602E6"/>
    <w:rsid w:val="00777A20"/>
    <w:rsid w:val="009B77DC"/>
    <w:rsid w:val="009B791B"/>
    <w:rsid w:val="00A26C0F"/>
    <w:rsid w:val="00AD5B8E"/>
    <w:rsid w:val="00B25283"/>
    <w:rsid w:val="00C0239F"/>
    <w:rsid w:val="00D3250F"/>
    <w:rsid w:val="00D556FC"/>
    <w:rsid w:val="00DD399D"/>
    <w:rsid w:val="00E15501"/>
    <w:rsid w:val="00E278E6"/>
    <w:rsid w:val="00EB5113"/>
    <w:rsid w:val="00F36B22"/>
    <w:rsid w:val="00F57F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804E7ED-1D93-4AE5-B5C4-4F83F4C84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56FC"/>
    <w:pPr>
      <w:spacing w:after="60" w:line="240" w:lineRule="auto"/>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D556FC"/>
    <w:rPr>
      <w:color w:val="0000FF"/>
      <w:u w:val="single"/>
    </w:rPr>
  </w:style>
  <w:style w:type="paragraph" w:customStyle="1" w:styleId="-3">
    <w:name w:val="Пункт-3"/>
    <w:basedOn w:val="a"/>
    <w:link w:val="-30"/>
    <w:qFormat/>
    <w:rsid w:val="00D556FC"/>
    <w:pPr>
      <w:tabs>
        <w:tab w:val="num" w:pos="1701"/>
      </w:tabs>
      <w:spacing w:after="0" w:line="288" w:lineRule="auto"/>
      <w:ind w:firstLine="567"/>
    </w:pPr>
    <w:rPr>
      <w:rFonts w:eastAsia="Calibri"/>
      <w:sz w:val="28"/>
    </w:rPr>
  </w:style>
  <w:style w:type="character" w:customStyle="1" w:styleId="-30">
    <w:name w:val="Пункт-3 Знак"/>
    <w:link w:val="-3"/>
    <w:rsid w:val="00D556FC"/>
    <w:rPr>
      <w:rFonts w:ascii="Times New Roman" w:eastAsia="Calibri" w:hAnsi="Times New Roman" w:cs="Times New Roman"/>
      <w:sz w:val="28"/>
      <w:szCs w:val="24"/>
      <w:lang w:eastAsia="ru-RU"/>
    </w:rPr>
  </w:style>
  <w:style w:type="paragraph" w:styleId="a4">
    <w:name w:val="header"/>
    <w:basedOn w:val="a"/>
    <w:link w:val="a5"/>
    <w:uiPriority w:val="99"/>
    <w:unhideWhenUsed/>
    <w:rsid w:val="00D556FC"/>
    <w:pPr>
      <w:tabs>
        <w:tab w:val="center" w:pos="4677"/>
        <w:tab w:val="right" w:pos="9355"/>
      </w:tabs>
      <w:spacing w:after="0"/>
    </w:pPr>
  </w:style>
  <w:style w:type="character" w:customStyle="1" w:styleId="a5">
    <w:name w:val="Верхний колонтитул Знак"/>
    <w:basedOn w:val="a0"/>
    <w:link w:val="a4"/>
    <w:uiPriority w:val="99"/>
    <w:rsid w:val="00D556FC"/>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D556FC"/>
    <w:pPr>
      <w:tabs>
        <w:tab w:val="center" w:pos="4677"/>
        <w:tab w:val="right" w:pos="9355"/>
      </w:tabs>
      <w:spacing w:after="0"/>
    </w:pPr>
  </w:style>
  <w:style w:type="character" w:customStyle="1" w:styleId="a7">
    <w:name w:val="Нижний колонтитул Знак"/>
    <w:basedOn w:val="a0"/>
    <w:link w:val="a6"/>
    <w:uiPriority w:val="99"/>
    <w:rsid w:val="00D556FC"/>
    <w:rPr>
      <w:rFonts w:ascii="Times New Roman" w:eastAsia="Times New Roman" w:hAnsi="Times New Roman" w:cs="Times New Roman"/>
      <w:sz w:val="24"/>
      <w:szCs w:val="24"/>
      <w:lang w:eastAsia="ru-RU"/>
    </w:rPr>
  </w:style>
  <w:style w:type="paragraph" w:styleId="a8">
    <w:name w:val="List Paragraph"/>
    <w:basedOn w:val="a"/>
    <w:uiPriority w:val="34"/>
    <w:qFormat/>
    <w:rsid w:val="00AD5B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9</Pages>
  <Words>4726</Words>
  <Characters>26941</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Ефименко Владимир Сергеевич</dc:creator>
  <cp:keywords/>
  <dc:description/>
  <cp:lastModifiedBy>Гаврицкова Екатерина Александровна</cp:lastModifiedBy>
  <cp:revision>19</cp:revision>
  <dcterms:created xsi:type="dcterms:W3CDTF">2025-12-19T11:12:00Z</dcterms:created>
  <dcterms:modified xsi:type="dcterms:W3CDTF">2026-02-09T12:09:00Z</dcterms:modified>
</cp:coreProperties>
</file>